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EC84" w14:textId="5BE30E3D" w:rsidR="00983D59" w:rsidRDefault="00983D59" w:rsidP="00983D59">
      <w:pPr>
        <w:jc w:val="center"/>
        <w:rPr>
          <w:rFonts w:asciiTheme="minorHAnsi" w:hAnsiTheme="minorHAnsi" w:cs="Courier New"/>
          <w:bdr w:val="single" w:sz="4" w:space="0" w:color="auto"/>
          <w:shd w:val="clear" w:color="auto" w:fill="B3B3B3"/>
        </w:rPr>
      </w:pPr>
      <w:bookmarkStart w:id="0" w:name="_Hlk43976131"/>
      <w:r>
        <w:rPr>
          <w:noProof/>
        </w:rPr>
        <mc:AlternateContent>
          <mc:Choice Requires="wps">
            <w:drawing>
              <wp:anchor distT="0" distB="0" distL="114300" distR="114300" simplePos="0" relativeHeight="251661824" behindDoc="0" locked="0" layoutInCell="1" allowOverlap="0" wp14:anchorId="30A618F2" wp14:editId="29F16F7C">
                <wp:simplePos x="0" y="0"/>
                <wp:positionH relativeFrom="column">
                  <wp:posOffset>-769620</wp:posOffset>
                </wp:positionH>
                <wp:positionV relativeFrom="page">
                  <wp:posOffset>547370</wp:posOffset>
                </wp:positionV>
                <wp:extent cx="1914525" cy="9167495"/>
                <wp:effectExtent l="635" t="4445" r="0" b="63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16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613D3" w14:textId="77777777" w:rsidR="00983D59" w:rsidRDefault="00983D59" w:rsidP="00983D59">
                            <w:r>
                              <w:rPr>
                                <w:noProof/>
                              </w:rPr>
                              <w:drawing>
                                <wp:inline distT="0" distB="0" distL="0" distR="0" wp14:anchorId="38800007" wp14:editId="218DE6FC">
                                  <wp:extent cx="901700" cy="8763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01700" cy="876300"/>
                                          </a:xfrm>
                                          <a:prstGeom prst="rect">
                                            <a:avLst/>
                                          </a:prstGeom>
                                          <a:noFill/>
                                          <a:ln w="9525">
                                            <a:noFill/>
                                            <a:miter lim="800000"/>
                                            <a:headEnd/>
                                            <a:tailEnd/>
                                          </a:ln>
                                        </pic:spPr>
                                      </pic:pic>
                                    </a:graphicData>
                                  </a:graphic>
                                </wp:inline>
                              </w:drawing>
                            </w:r>
                          </w:p>
                          <w:p w14:paraId="3BC37A51" w14:textId="77777777" w:rsidR="00983D59" w:rsidRDefault="00983D59" w:rsidP="00983D59">
                            <w:pPr>
                              <w:pStyle w:val="Caption"/>
                            </w:pPr>
                          </w:p>
                          <w:p w14:paraId="55384838" w14:textId="77777777" w:rsidR="00983D59" w:rsidRDefault="00983D59" w:rsidP="00983D59">
                            <w:pPr>
                              <w:rPr>
                                <w:rFonts w:ascii="B Times Bold" w:hAnsi="B Times Bold"/>
                              </w:rPr>
                            </w:pPr>
                          </w:p>
                          <w:p w14:paraId="6B378187" w14:textId="77777777" w:rsidR="00983D59" w:rsidRDefault="00983D59" w:rsidP="00983D59">
                            <w:pPr>
                              <w:rPr>
                                <w:rFonts w:ascii="B Times Bold" w:hAnsi="B Times Bold"/>
                              </w:rPr>
                            </w:pPr>
                            <w:r>
                              <w:rPr>
                                <w:rFonts w:ascii="B Times Bold" w:hAnsi="B Times Bold"/>
                              </w:rPr>
                              <w:t>Edward Cremata, DC, FNP-C</w:t>
                            </w:r>
                          </w:p>
                          <w:p w14:paraId="4B6A913C" w14:textId="6291B0DF" w:rsidR="002F3318" w:rsidRDefault="00E94739" w:rsidP="00983D59">
                            <w:pPr>
                              <w:rPr>
                                <w:rFonts w:ascii="B Times Bold" w:hAnsi="B Times Bold"/>
                              </w:rPr>
                            </w:pPr>
                            <w:r>
                              <w:rPr>
                                <w:rFonts w:ascii="B Times Bold" w:hAnsi="B Times Bold"/>
                              </w:rPr>
                              <w:t>dba: Relief Medical Group</w:t>
                            </w:r>
                          </w:p>
                          <w:p w14:paraId="4AB6424F" w14:textId="5E6A6497" w:rsidR="005806B2" w:rsidRDefault="005806B2" w:rsidP="00983D59">
                            <w:pPr>
                              <w:rPr>
                                <w:rFonts w:ascii="B Times Bold" w:hAnsi="B Times Bold"/>
                              </w:rPr>
                            </w:pPr>
                            <w:r>
                              <w:rPr>
                                <w:rFonts w:ascii="B Times Bold" w:hAnsi="B Times Bold"/>
                              </w:rPr>
                              <w:t>Relief Medical Group.com</w:t>
                            </w:r>
                          </w:p>
                          <w:p w14:paraId="0629E154" w14:textId="77777777" w:rsidR="005806B2" w:rsidRDefault="005806B2" w:rsidP="00983D59">
                            <w:pPr>
                              <w:rPr>
                                <w:rFonts w:ascii="B Times Bold" w:hAnsi="B Times Bold"/>
                              </w:rPr>
                            </w:pPr>
                          </w:p>
                          <w:p w14:paraId="214ADF35" w14:textId="77777777" w:rsidR="00BC04BB" w:rsidRDefault="00BC04BB" w:rsidP="00983D59">
                            <w:pPr>
                              <w:rPr>
                                <w:rFonts w:ascii="B Times Bold" w:hAnsi="B Times Bold"/>
                              </w:rPr>
                            </w:pPr>
                          </w:p>
                          <w:p w14:paraId="4B711B8B" w14:textId="77777777" w:rsidR="00983D59" w:rsidRPr="007A603F" w:rsidRDefault="00983D59" w:rsidP="00983D59">
                            <w:pPr>
                              <w:autoSpaceDE w:val="0"/>
                              <w:autoSpaceDN w:val="0"/>
                              <w:adjustRightInd w:val="0"/>
                              <w:rPr>
                                <w:rFonts w:ascii="Times" w:hAnsi="Times"/>
                                <w:sz w:val="20"/>
                                <w:szCs w:val="20"/>
                              </w:rPr>
                            </w:pPr>
                            <w:r w:rsidRPr="007A603F">
                              <w:rPr>
                                <w:rFonts w:ascii="Times" w:hAnsi="Times"/>
                                <w:sz w:val="20"/>
                                <w:szCs w:val="20"/>
                              </w:rPr>
                              <w:t>Mailing Address:</w:t>
                            </w:r>
                          </w:p>
                          <w:p w14:paraId="4D3A74F1" w14:textId="30263C28" w:rsidR="00983D59" w:rsidRPr="007A603F" w:rsidRDefault="00194CF9" w:rsidP="00983D59">
                            <w:pPr>
                              <w:autoSpaceDE w:val="0"/>
                              <w:autoSpaceDN w:val="0"/>
                              <w:adjustRightInd w:val="0"/>
                              <w:rPr>
                                <w:rFonts w:ascii="Times" w:hAnsi="Times"/>
                                <w:sz w:val="20"/>
                                <w:szCs w:val="20"/>
                              </w:rPr>
                            </w:pPr>
                            <w:r>
                              <w:rPr>
                                <w:rFonts w:ascii="Times" w:hAnsi="Times"/>
                                <w:sz w:val="20"/>
                                <w:szCs w:val="20"/>
                              </w:rPr>
                              <w:t>15529 S. Winged Trace Ct.</w:t>
                            </w:r>
                          </w:p>
                          <w:p w14:paraId="56A52C66" w14:textId="38B71A5A" w:rsidR="00983D59" w:rsidRDefault="00194CF9" w:rsidP="00983D59">
                            <w:pPr>
                              <w:autoSpaceDE w:val="0"/>
                              <w:autoSpaceDN w:val="0"/>
                              <w:adjustRightInd w:val="0"/>
                              <w:rPr>
                                <w:rFonts w:ascii="Times" w:hAnsi="Times"/>
                                <w:sz w:val="20"/>
                                <w:szCs w:val="20"/>
                              </w:rPr>
                            </w:pPr>
                            <w:r>
                              <w:rPr>
                                <w:rFonts w:ascii="Times" w:hAnsi="Times"/>
                                <w:sz w:val="20"/>
                                <w:szCs w:val="20"/>
                              </w:rPr>
                              <w:t xml:space="preserve">Draper, </w:t>
                            </w:r>
                            <w:proofErr w:type="gramStart"/>
                            <w:r>
                              <w:rPr>
                                <w:rFonts w:ascii="Times" w:hAnsi="Times"/>
                                <w:sz w:val="20"/>
                                <w:szCs w:val="20"/>
                              </w:rPr>
                              <w:t>Utah  84020</w:t>
                            </w:r>
                            <w:proofErr w:type="gramEnd"/>
                          </w:p>
                          <w:p w14:paraId="43956FFE" w14:textId="4B7221AD" w:rsidR="00194CF9" w:rsidRDefault="00194CF9" w:rsidP="00194CF9">
                            <w:pPr>
                              <w:autoSpaceDE w:val="0"/>
                              <w:autoSpaceDN w:val="0"/>
                              <w:adjustRightInd w:val="0"/>
                              <w:rPr>
                                <w:rFonts w:ascii="Times" w:hAnsi="Times"/>
                                <w:sz w:val="20"/>
                                <w:szCs w:val="20"/>
                              </w:rPr>
                            </w:pPr>
                          </w:p>
                          <w:p w14:paraId="69A41CAA" w14:textId="77777777" w:rsidR="00050FAC" w:rsidRDefault="00050FAC" w:rsidP="00983D59">
                            <w:pPr>
                              <w:autoSpaceDE w:val="0"/>
                              <w:autoSpaceDN w:val="0"/>
                              <w:adjustRightInd w:val="0"/>
                              <w:rPr>
                                <w:rFonts w:ascii="Times" w:hAnsi="Times"/>
                                <w:sz w:val="20"/>
                                <w:szCs w:val="20"/>
                              </w:rPr>
                            </w:pPr>
                          </w:p>
                          <w:p w14:paraId="28E78B3C" w14:textId="77777777" w:rsidR="00050FAC" w:rsidRDefault="00050FAC" w:rsidP="00983D59">
                            <w:pPr>
                              <w:autoSpaceDE w:val="0"/>
                              <w:autoSpaceDN w:val="0"/>
                              <w:adjustRightInd w:val="0"/>
                              <w:rPr>
                                <w:rFonts w:ascii="Times" w:hAnsi="Times"/>
                                <w:sz w:val="20"/>
                                <w:szCs w:val="20"/>
                              </w:rPr>
                            </w:pPr>
                          </w:p>
                          <w:p w14:paraId="6EBBC791" w14:textId="57EC8CEF" w:rsidR="00983D59" w:rsidRPr="007A603F" w:rsidRDefault="00983D59" w:rsidP="00983D59">
                            <w:pPr>
                              <w:autoSpaceDE w:val="0"/>
                              <w:autoSpaceDN w:val="0"/>
                              <w:adjustRightInd w:val="0"/>
                              <w:rPr>
                                <w:rFonts w:ascii="Times" w:hAnsi="Times"/>
                                <w:sz w:val="20"/>
                                <w:szCs w:val="20"/>
                              </w:rPr>
                            </w:pPr>
                            <w:r w:rsidRPr="007A603F">
                              <w:rPr>
                                <w:rFonts w:ascii="Times" w:hAnsi="Times"/>
                                <w:sz w:val="20"/>
                                <w:szCs w:val="20"/>
                              </w:rPr>
                              <w:t>Cell: 510 913 1366</w:t>
                            </w:r>
                          </w:p>
                          <w:p w14:paraId="34E40295" w14:textId="77777777" w:rsidR="00983D59" w:rsidRPr="007A603F" w:rsidRDefault="00983D59" w:rsidP="00983D59">
                            <w:pPr>
                              <w:autoSpaceDE w:val="0"/>
                              <w:autoSpaceDN w:val="0"/>
                              <w:adjustRightInd w:val="0"/>
                              <w:rPr>
                                <w:rFonts w:ascii="Times" w:hAnsi="Times"/>
                                <w:sz w:val="20"/>
                                <w:szCs w:val="20"/>
                              </w:rPr>
                            </w:pPr>
                            <w:proofErr w:type="gramStart"/>
                            <w:r w:rsidRPr="007A603F">
                              <w:rPr>
                                <w:rFonts w:ascii="Times" w:hAnsi="Times"/>
                                <w:sz w:val="20"/>
                                <w:szCs w:val="20"/>
                              </w:rPr>
                              <w:t>Fax  925</w:t>
                            </w:r>
                            <w:proofErr w:type="gramEnd"/>
                            <w:r w:rsidRPr="007A603F">
                              <w:rPr>
                                <w:rFonts w:ascii="Times" w:hAnsi="Times"/>
                                <w:sz w:val="20"/>
                                <w:szCs w:val="20"/>
                              </w:rPr>
                              <w:t xml:space="preserve"> 237 8246</w:t>
                            </w:r>
                          </w:p>
                          <w:p w14:paraId="2A43E02D" w14:textId="55388F31" w:rsidR="00983D59" w:rsidRDefault="003E5F88" w:rsidP="00983D59">
                            <w:pPr>
                              <w:autoSpaceDE w:val="0"/>
                              <w:autoSpaceDN w:val="0"/>
                              <w:adjustRightInd w:val="0"/>
                              <w:rPr>
                                <w:rFonts w:ascii="Times" w:hAnsi="Times"/>
                                <w:sz w:val="20"/>
                                <w:szCs w:val="20"/>
                              </w:rPr>
                            </w:pPr>
                            <w:hyperlink r:id="rId8" w:history="1">
                              <w:r w:rsidR="00D23E59" w:rsidRPr="00806581">
                                <w:rPr>
                                  <w:rStyle w:val="Hyperlink"/>
                                  <w:rFonts w:ascii="Times" w:hAnsi="Times"/>
                                  <w:sz w:val="20"/>
                                  <w:szCs w:val="20"/>
                                </w:rPr>
                                <w:t>Cremata@gmail.com</w:t>
                              </w:r>
                            </w:hyperlink>
                          </w:p>
                          <w:p w14:paraId="52C4C50C" w14:textId="5B9045F1" w:rsidR="00BC04BB" w:rsidRDefault="00E5749B" w:rsidP="00983D59">
                            <w:pPr>
                              <w:autoSpaceDE w:val="0"/>
                              <w:autoSpaceDN w:val="0"/>
                              <w:adjustRightInd w:val="0"/>
                              <w:rPr>
                                <w:rFonts w:ascii="Times" w:hAnsi="Times"/>
                                <w:sz w:val="20"/>
                                <w:szCs w:val="20"/>
                              </w:rPr>
                            </w:pPr>
                            <w:r>
                              <w:rPr>
                                <w:rFonts w:ascii="Times" w:hAnsi="Times"/>
                                <w:sz w:val="20"/>
                                <w:szCs w:val="20"/>
                              </w:rPr>
                              <w:t>ReliefMedicalGroup.com</w:t>
                            </w:r>
                          </w:p>
                          <w:p w14:paraId="28112483" w14:textId="6B9B3151" w:rsidR="00D050DD" w:rsidRDefault="00D050DD" w:rsidP="00983D59">
                            <w:pPr>
                              <w:autoSpaceDE w:val="0"/>
                              <w:autoSpaceDN w:val="0"/>
                              <w:adjustRightInd w:val="0"/>
                              <w:rPr>
                                <w:rFonts w:ascii="Times" w:hAnsi="Times"/>
                                <w:sz w:val="20"/>
                                <w:szCs w:val="20"/>
                              </w:rPr>
                            </w:pPr>
                          </w:p>
                          <w:p w14:paraId="5EC3903B" w14:textId="77777777" w:rsidR="00D23E59" w:rsidRDefault="00D23E59" w:rsidP="00983D59">
                            <w:pPr>
                              <w:autoSpaceDE w:val="0"/>
                              <w:autoSpaceDN w:val="0"/>
                              <w:adjustRightInd w:val="0"/>
                              <w:rPr>
                                <w:rFonts w:ascii="Times" w:hAnsi="Times"/>
                                <w:sz w:val="20"/>
                                <w:szCs w:val="20"/>
                              </w:rPr>
                            </w:pPr>
                          </w:p>
                          <w:p w14:paraId="5B1AF712" w14:textId="77777777" w:rsidR="00050FAC" w:rsidRDefault="00050FAC" w:rsidP="00983D59">
                            <w:pPr>
                              <w:autoSpaceDE w:val="0"/>
                              <w:autoSpaceDN w:val="0"/>
                              <w:adjustRightInd w:val="0"/>
                              <w:rPr>
                                <w:rFonts w:ascii="Times" w:hAnsi="Times"/>
                                <w:sz w:val="20"/>
                                <w:szCs w:val="20"/>
                              </w:rPr>
                            </w:pPr>
                          </w:p>
                          <w:p w14:paraId="78638228" w14:textId="77777777" w:rsidR="00050FAC" w:rsidRDefault="00050FAC" w:rsidP="00983D59">
                            <w:pPr>
                              <w:autoSpaceDE w:val="0"/>
                              <w:autoSpaceDN w:val="0"/>
                              <w:adjustRightInd w:val="0"/>
                              <w:rPr>
                                <w:rFonts w:ascii="Times" w:hAnsi="Times"/>
                                <w:sz w:val="20"/>
                                <w:szCs w:val="20"/>
                              </w:rPr>
                            </w:pPr>
                          </w:p>
                          <w:p w14:paraId="3C8CEB7F" w14:textId="3C3A57B2" w:rsidR="00D23E59" w:rsidRDefault="009900A3" w:rsidP="00983D59">
                            <w:pPr>
                              <w:autoSpaceDE w:val="0"/>
                              <w:autoSpaceDN w:val="0"/>
                              <w:adjustRightInd w:val="0"/>
                              <w:rPr>
                                <w:rFonts w:ascii="Times" w:hAnsi="Times"/>
                                <w:sz w:val="20"/>
                                <w:szCs w:val="20"/>
                              </w:rPr>
                            </w:pPr>
                            <w:r>
                              <w:rPr>
                                <w:rFonts w:ascii="Times" w:hAnsi="Times"/>
                                <w:sz w:val="20"/>
                                <w:szCs w:val="20"/>
                              </w:rPr>
                              <w:t xml:space="preserve">CONCIERGE-TYPE </w:t>
                            </w:r>
                            <w:r w:rsidR="00D23E59">
                              <w:rPr>
                                <w:rFonts w:ascii="Times" w:hAnsi="Times"/>
                                <w:sz w:val="20"/>
                                <w:szCs w:val="20"/>
                              </w:rPr>
                              <w:t>TELEMEDICNE FAMILY PRACTICE SERVICES</w:t>
                            </w:r>
                          </w:p>
                          <w:p w14:paraId="05BCC069" w14:textId="77777777" w:rsidR="00D23E59" w:rsidRDefault="00D23E59" w:rsidP="00983D59">
                            <w:pPr>
                              <w:autoSpaceDE w:val="0"/>
                              <w:autoSpaceDN w:val="0"/>
                              <w:adjustRightInd w:val="0"/>
                              <w:rPr>
                                <w:rFonts w:ascii="Times" w:hAnsi="Times"/>
                                <w:sz w:val="20"/>
                                <w:szCs w:val="20"/>
                              </w:rPr>
                            </w:pPr>
                          </w:p>
                          <w:p w14:paraId="3D237E86" w14:textId="77777777" w:rsidR="00050FAC" w:rsidRDefault="00050FAC" w:rsidP="00983D59">
                            <w:pPr>
                              <w:autoSpaceDE w:val="0"/>
                              <w:autoSpaceDN w:val="0"/>
                              <w:adjustRightInd w:val="0"/>
                              <w:rPr>
                                <w:rFonts w:ascii="Times" w:hAnsi="Times"/>
                                <w:sz w:val="20"/>
                                <w:szCs w:val="20"/>
                              </w:rPr>
                            </w:pPr>
                          </w:p>
                          <w:p w14:paraId="123AADE0" w14:textId="77777777" w:rsidR="00050FAC" w:rsidRDefault="00050FAC" w:rsidP="00983D59">
                            <w:pPr>
                              <w:autoSpaceDE w:val="0"/>
                              <w:autoSpaceDN w:val="0"/>
                              <w:adjustRightInd w:val="0"/>
                              <w:rPr>
                                <w:rFonts w:ascii="Times" w:hAnsi="Times"/>
                                <w:sz w:val="20"/>
                                <w:szCs w:val="20"/>
                              </w:rPr>
                            </w:pPr>
                          </w:p>
                          <w:p w14:paraId="4A0ABFBB" w14:textId="15B9C156" w:rsidR="00D23E59" w:rsidRDefault="00D74159" w:rsidP="00983D59">
                            <w:pPr>
                              <w:autoSpaceDE w:val="0"/>
                              <w:autoSpaceDN w:val="0"/>
                              <w:adjustRightInd w:val="0"/>
                              <w:rPr>
                                <w:rFonts w:ascii="Times" w:hAnsi="Times"/>
                                <w:sz w:val="20"/>
                                <w:szCs w:val="20"/>
                              </w:rPr>
                            </w:pPr>
                            <w:r>
                              <w:rPr>
                                <w:rFonts w:ascii="Times" w:hAnsi="Times"/>
                                <w:sz w:val="20"/>
                                <w:szCs w:val="20"/>
                              </w:rPr>
                              <w:t>REGENERATIVE PROCEDURES WITH STEM CELL EMPHASIS</w:t>
                            </w:r>
                          </w:p>
                          <w:p w14:paraId="6B17AF67" w14:textId="066F594B" w:rsidR="00781AE8" w:rsidRDefault="00781AE8" w:rsidP="00983D59">
                            <w:pPr>
                              <w:autoSpaceDE w:val="0"/>
                              <w:autoSpaceDN w:val="0"/>
                              <w:adjustRightInd w:val="0"/>
                              <w:rPr>
                                <w:rFonts w:ascii="Times" w:hAnsi="Times"/>
                                <w:sz w:val="20"/>
                                <w:szCs w:val="20"/>
                              </w:rPr>
                            </w:pPr>
                          </w:p>
                          <w:p w14:paraId="363B2E43" w14:textId="77777777" w:rsidR="00C73171" w:rsidRDefault="00C73171" w:rsidP="00983D59">
                            <w:pPr>
                              <w:autoSpaceDE w:val="0"/>
                              <w:autoSpaceDN w:val="0"/>
                              <w:adjustRightInd w:val="0"/>
                              <w:rPr>
                                <w:rFonts w:ascii="Times" w:hAnsi="Times"/>
                                <w:sz w:val="20"/>
                                <w:szCs w:val="20"/>
                              </w:rPr>
                            </w:pPr>
                          </w:p>
                          <w:p w14:paraId="4D17FE07" w14:textId="77777777" w:rsidR="00781AE8" w:rsidRDefault="00781AE8" w:rsidP="00983D59">
                            <w:pPr>
                              <w:autoSpaceDE w:val="0"/>
                              <w:autoSpaceDN w:val="0"/>
                              <w:adjustRightInd w:val="0"/>
                              <w:rPr>
                                <w:rFonts w:ascii="Times" w:hAnsi="Times"/>
                                <w:sz w:val="20"/>
                                <w:szCs w:val="20"/>
                              </w:rPr>
                            </w:pPr>
                          </w:p>
                          <w:p w14:paraId="2AD93563" w14:textId="06B0F0F1" w:rsidR="009577DC" w:rsidRPr="007A603F" w:rsidRDefault="00781AE8" w:rsidP="00983D59">
                            <w:pPr>
                              <w:autoSpaceDE w:val="0"/>
                              <w:autoSpaceDN w:val="0"/>
                              <w:adjustRightInd w:val="0"/>
                              <w:rPr>
                                <w:rFonts w:ascii="Times" w:hAnsi="Times"/>
                                <w:sz w:val="20"/>
                                <w:szCs w:val="20"/>
                              </w:rPr>
                            </w:pPr>
                            <w:r>
                              <w:rPr>
                                <w:rFonts w:ascii="Times" w:hAnsi="Times"/>
                                <w:sz w:val="20"/>
                                <w:szCs w:val="20"/>
                              </w:rPr>
                              <w:t>MANIIPULATION UNDER ANESTESIA</w:t>
                            </w:r>
                          </w:p>
                          <w:p w14:paraId="08FBF438" w14:textId="77777777" w:rsidR="00983D59" w:rsidRDefault="00983D59" w:rsidP="00983D59">
                            <w:pPr>
                              <w:autoSpaceDE w:val="0"/>
                              <w:autoSpaceDN w:val="0"/>
                              <w:adjustRightInd w:val="0"/>
                              <w:rPr>
                                <w:rFonts w:ascii="Times" w:hAnsi="Times"/>
                                <w:sz w:val="16"/>
                              </w:rPr>
                            </w:pPr>
                          </w:p>
                          <w:p w14:paraId="44D4C1F7" w14:textId="77777777" w:rsidR="00983D59" w:rsidRDefault="00983D59" w:rsidP="00983D59">
                            <w:pPr>
                              <w:autoSpaceDE w:val="0"/>
                              <w:autoSpaceDN w:val="0"/>
                              <w:adjustRightInd w:val="0"/>
                              <w:rPr>
                                <w:rFonts w:ascii="Times" w:hAnsi="Times"/>
                                <w:sz w:val="20"/>
                                <w:szCs w:val="20"/>
                              </w:rPr>
                            </w:pPr>
                          </w:p>
                          <w:p w14:paraId="528C0620" w14:textId="77777777" w:rsidR="009577DC" w:rsidRDefault="009577DC" w:rsidP="00983D59">
                            <w:pPr>
                              <w:autoSpaceDE w:val="0"/>
                              <w:autoSpaceDN w:val="0"/>
                              <w:adjustRightInd w:val="0"/>
                              <w:rPr>
                                <w:rFonts w:ascii="Times" w:hAnsi="Times"/>
                                <w:sz w:val="16"/>
                                <w:szCs w:val="14"/>
                              </w:rPr>
                            </w:pPr>
                          </w:p>
                          <w:p w14:paraId="5EC34EEF" w14:textId="4A1CEBB9" w:rsidR="00983D59" w:rsidRDefault="00983D59" w:rsidP="00983D59">
                            <w:pPr>
                              <w:autoSpaceDE w:val="0"/>
                              <w:autoSpaceDN w:val="0"/>
                              <w:adjustRightInd w:val="0"/>
                              <w:rPr>
                                <w:rFonts w:ascii="Times" w:hAnsi="Times"/>
                                <w:sz w:val="16"/>
                                <w:szCs w:val="14"/>
                              </w:rPr>
                            </w:pPr>
                            <w:r>
                              <w:rPr>
                                <w:rFonts w:ascii="Times" w:hAnsi="Times"/>
                                <w:sz w:val="16"/>
                                <w:szCs w:val="14"/>
                              </w:rPr>
                              <w:t>GONSTEAD CLINICAL STUDIES</w:t>
                            </w:r>
                          </w:p>
                          <w:p w14:paraId="05B8089C" w14:textId="77777777" w:rsidR="00983D59" w:rsidRDefault="00983D59" w:rsidP="00983D59">
                            <w:pPr>
                              <w:autoSpaceDE w:val="0"/>
                              <w:autoSpaceDN w:val="0"/>
                              <w:adjustRightInd w:val="0"/>
                              <w:rPr>
                                <w:rFonts w:ascii="Times" w:hAnsi="Times"/>
                                <w:sz w:val="16"/>
                                <w:szCs w:val="14"/>
                              </w:rPr>
                            </w:pPr>
                            <w:r>
                              <w:rPr>
                                <w:rFonts w:ascii="Times" w:hAnsi="Times"/>
                                <w:sz w:val="16"/>
                                <w:szCs w:val="14"/>
                              </w:rPr>
                              <w:t>SOCIETY</w:t>
                            </w:r>
                          </w:p>
                          <w:p w14:paraId="002EFDBA" w14:textId="77777777" w:rsidR="00983D59" w:rsidRDefault="00983D59" w:rsidP="00983D59">
                            <w:pPr>
                              <w:autoSpaceDE w:val="0"/>
                              <w:autoSpaceDN w:val="0"/>
                              <w:adjustRightInd w:val="0"/>
                              <w:rPr>
                                <w:rFonts w:ascii="Times" w:hAnsi="Times"/>
                                <w:sz w:val="16"/>
                                <w:szCs w:val="14"/>
                              </w:rPr>
                            </w:pPr>
                          </w:p>
                          <w:p w14:paraId="35CFDFD5" w14:textId="77777777" w:rsidR="00D050DD" w:rsidRDefault="00D050DD" w:rsidP="00983D59">
                            <w:pPr>
                              <w:autoSpaceDE w:val="0"/>
                              <w:autoSpaceDN w:val="0"/>
                              <w:adjustRightInd w:val="0"/>
                              <w:rPr>
                                <w:rFonts w:ascii="Times" w:hAnsi="Times"/>
                                <w:sz w:val="16"/>
                                <w:szCs w:val="14"/>
                              </w:rPr>
                            </w:pPr>
                          </w:p>
                          <w:p w14:paraId="38647589" w14:textId="77777777" w:rsidR="00D050DD" w:rsidRDefault="00D050DD" w:rsidP="00983D59">
                            <w:pPr>
                              <w:autoSpaceDE w:val="0"/>
                              <w:autoSpaceDN w:val="0"/>
                              <w:adjustRightInd w:val="0"/>
                              <w:rPr>
                                <w:rFonts w:ascii="Times" w:hAnsi="Times"/>
                                <w:sz w:val="16"/>
                                <w:szCs w:val="14"/>
                              </w:rPr>
                            </w:pPr>
                          </w:p>
                          <w:p w14:paraId="633D05A3" w14:textId="77777777" w:rsidR="00983D59" w:rsidRDefault="00983D59" w:rsidP="00983D59">
                            <w:pPr>
                              <w:autoSpaceDE w:val="0"/>
                              <w:autoSpaceDN w:val="0"/>
                              <w:adjustRightInd w:val="0"/>
                              <w:rPr>
                                <w:rFonts w:ascii="Times" w:hAnsi="Times"/>
                                <w:sz w:val="16"/>
                                <w:szCs w:val="14"/>
                              </w:rPr>
                            </w:pPr>
                            <w:r>
                              <w:rPr>
                                <w:rFonts w:ascii="Times" w:hAnsi="Times"/>
                                <w:sz w:val="16"/>
                                <w:szCs w:val="14"/>
                              </w:rPr>
                              <w:t>CALIFORNIA SOCIETY FOR INDUSTRIAL MEDICNE AND SURGERY – Past Board Member, Lecturer</w:t>
                            </w:r>
                          </w:p>
                          <w:p w14:paraId="370E343A" w14:textId="77777777" w:rsidR="00983D59" w:rsidRDefault="00983D59" w:rsidP="00983D59">
                            <w:pPr>
                              <w:autoSpaceDE w:val="0"/>
                              <w:autoSpaceDN w:val="0"/>
                              <w:adjustRightInd w:val="0"/>
                              <w:rPr>
                                <w:rFonts w:ascii="Times" w:hAnsi="Times"/>
                                <w:color w:val="808080"/>
                                <w:sz w:val="16"/>
                              </w:rPr>
                            </w:pPr>
                          </w:p>
                          <w:p w14:paraId="36F67222" w14:textId="77777777" w:rsidR="00983D59" w:rsidRDefault="00983D59" w:rsidP="00983D59">
                            <w:pPr>
                              <w:tabs>
                                <w:tab w:val="left" w:pos="135"/>
                              </w:tabs>
                              <w:autoSpaceDE w:val="0"/>
                              <w:autoSpaceDN w:val="0"/>
                              <w:adjustRightInd w:val="0"/>
                              <w:rPr>
                                <w:rFonts w:ascii="Times" w:hAnsi="Times"/>
                                <w:sz w:val="16"/>
                              </w:rPr>
                            </w:pPr>
                          </w:p>
                          <w:p w14:paraId="27F6B752" w14:textId="77777777" w:rsidR="00D050DD" w:rsidRDefault="00D050DD" w:rsidP="00983D59">
                            <w:pPr>
                              <w:tabs>
                                <w:tab w:val="left" w:pos="135"/>
                              </w:tabs>
                              <w:autoSpaceDE w:val="0"/>
                              <w:autoSpaceDN w:val="0"/>
                              <w:adjustRightInd w:val="0"/>
                              <w:rPr>
                                <w:rFonts w:ascii="Times" w:hAnsi="Times"/>
                                <w:sz w:val="16"/>
                              </w:rPr>
                            </w:pPr>
                          </w:p>
                          <w:p w14:paraId="3BEAB371" w14:textId="77777777" w:rsidR="00D050DD" w:rsidRDefault="00D050DD" w:rsidP="00983D59">
                            <w:pPr>
                              <w:tabs>
                                <w:tab w:val="left" w:pos="135"/>
                              </w:tabs>
                              <w:autoSpaceDE w:val="0"/>
                              <w:autoSpaceDN w:val="0"/>
                              <w:adjustRightInd w:val="0"/>
                              <w:rPr>
                                <w:rFonts w:ascii="Times" w:hAnsi="Times"/>
                                <w:sz w:val="16"/>
                              </w:rPr>
                            </w:pPr>
                          </w:p>
                          <w:p w14:paraId="3C18F24A" w14:textId="77777777" w:rsidR="00D050DD" w:rsidRDefault="00D050DD" w:rsidP="00983D59">
                            <w:pPr>
                              <w:tabs>
                                <w:tab w:val="left" w:pos="135"/>
                              </w:tabs>
                              <w:autoSpaceDE w:val="0"/>
                              <w:autoSpaceDN w:val="0"/>
                              <w:adjustRightInd w:val="0"/>
                              <w:rPr>
                                <w:rFonts w:ascii="Times" w:hAnsi="Times"/>
                                <w:sz w:val="16"/>
                              </w:rPr>
                            </w:pPr>
                          </w:p>
                          <w:p w14:paraId="7615D76D" w14:textId="4BCD6170" w:rsidR="00D23E59" w:rsidRDefault="00983D59" w:rsidP="00983D59">
                            <w:pPr>
                              <w:tabs>
                                <w:tab w:val="left" w:pos="135"/>
                              </w:tabs>
                              <w:autoSpaceDE w:val="0"/>
                              <w:autoSpaceDN w:val="0"/>
                              <w:adjustRightInd w:val="0"/>
                              <w:rPr>
                                <w:rFonts w:ascii="Times" w:hAnsi="Times"/>
                                <w:sz w:val="16"/>
                              </w:rPr>
                            </w:pPr>
                            <w:r>
                              <w:rPr>
                                <w:rFonts w:ascii="Times" w:hAnsi="Times"/>
                                <w:sz w:val="16"/>
                              </w:rPr>
                              <w:t>•  MEDICAL/LEGAL TESTIMONY</w:t>
                            </w:r>
                          </w:p>
                          <w:p w14:paraId="0B2EDEF9" w14:textId="1F674922" w:rsidR="00E94739" w:rsidRDefault="00D23E59" w:rsidP="00983D59">
                            <w:pPr>
                              <w:tabs>
                                <w:tab w:val="left" w:pos="135"/>
                              </w:tabs>
                              <w:autoSpaceDE w:val="0"/>
                              <w:autoSpaceDN w:val="0"/>
                              <w:adjustRightInd w:val="0"/>
                              <w:rPr>
                                <w:rFonts w:ascii="Times" w:hAnsi="Times"/>
                                <w:sz w:val="16"/>
                              </w:rPr>
                            </w:pPr>
                            <w:r>
                              <w:rPr>
                                <w:rFonts w:ascii="Times" w:hAnsi="Times"/>
                                <w:sz w:val="16"/>
                              </w:rPr>
                              <w:t xml:space="preserve"> </w:t>
                            </w:r>
                          </w:p>
                          <w:p w14:paraId="6D7EFBB0" w14:textId="77777777" w:rsidR="00983D59" w:rsidRDefault="00983D59" w:rsidP="00983D59">
                            <w:pPr>
                              <w:tabs>
                                <w:tab w:val="left" w:pos="135"/>
                              </w:tabs>
                              <w:autoSpaceDE w:val="0"/>
                              <w:autoSpaceDN w:val="0"/>
                              <w:adjustRightInd w:val="0"/>
                              <w:rPr>
                                <w:rFonts w:ascii="Times" w:hAnsi="Times"/>
                                <w:sz w:val="16"/>
                              </w:rPr>
                            </w:pPr>
                          </w:p>
                          <w:p w14:paraId="3B8A73B7" w14:textId="77777777" w:rsidR="00983D59" w:rsidRDefault="00983D59" w:rsidP="00983D59">
                            <w:pPr>
                              <w:tabs>
                                <w:tab w:val="left" w:pos="135"/>
                              </w:tabs>
                              <w:autoSpaceDE w:val="0"/>
                              <w:autoSpaceDN w:val="0"/>
                              <w:adjustRightInd w:val="0"/>
                              <w:rPr>
                                <w:rFonts w:ascii="Times" w:hAnsi="Times"/>
                                <w:sz w:val="16"/>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618F2" id="_x0000_t202" coordsize="21600,21600" o:spt="202" path="m,l,21600r21600,l21600,xe">
                <v:stroke joinstyle="miter"/>
                <v:path gradientshapeok="t" o:connecttype="rect"/>
              </v:shapetype>
              <v:shape id="Text Box 8" o:spid="_x0000_s1026" type="#_x0000_t202" style="position:absolute;left:0;text-align:left;margin-left:-60.6pt;margin-top:43.1pt;width:150.75pt;height:721.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" o:allowoverlap="f" stroked="f">
                <v:textbox inset="3.6pt,,3.6pt">
                  <w:txbxContent>
                    <w:p w14:paraId="7CD613D3" w14:textId="77777777" w:rsidR="00983D59" w:rsidRDefault="00983D59" w:rsidP="00983D59">
                      <w:r>
                        <w:rPr>
                          <w:noProof/>
                        </w:rPr>
                        <w:drawing>
                          <wp:inline distT="0" distB="0" distL="0" distR="0" wp14:anchorId="38800007" wp14:editId="218DE6FC">
                            <wp:extent cx="901700" cy="8763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01700" cy="876300"/>
                                    </a:xfrm>
                                    <a:prstGeom prst="rect">
                                      <a:avLst/>
                                    </a:prstGeom>
                                    <a:noFill/>
                                    <a:ln w="9525">
                                      <a:noFill/>
                                      <a:miter lim="800000"/>
                                      <a:headEnd/>
                                      <a:tailEnd/>
                                    </a:ln>
                                  </pic:spPr>
                                </pic:pic>
                              </a:graphicData>
                            </a:graphic>
                          </wp:inline>
                        </w:drawing>
                      </w:r>
                    </w:p>
                    <w:p w14:paraId="3BC37A51" w14:textId="77777777" w:rsidR="00983D59" w:rsidRDefault="00983D59" w:rsidP="00983D59">
                      <w:pPr>
                        <w:pStyle w:val="Caption"/>
                      </w:pPr>
                    </w:p>
                    <w:p w14:paraId="55384838" w14:textId="77777777" w:rsidR="00983D59" w:rsidRDefault="00983D59" w:rsidP="00983D59">
                      <w:pPr>
                        <w:rPr>
                          <w:rFonts w:ascii="B Times Bold" w:hAnsi="B Times Bold"/>
                        </w:rPr>
                      </w:pPr>
                    </w:p>
                    <w:p w14:paraId="6B378187" w14:textId="77777777" w:rsidR="00983D59" w:rsidRDefault="00983D59" w:rsidP="00983D59">
                      <w:pPr>
                        <w:rPr>
                          <w:rFonts w:ascii="B Times Bold" w:hAnsi="B Times Bold"/>
                        </w:rPr>
                      </w:pPr>
                      <w:r>
                        <w:rPr>
                          <w:rFonts w:ascii="B Times Bold" w:hAnsi="B Times Bold"/>
                        </w:rPr>
                        <w:t>Edward Cremata, DC, FNP-C</w:t>
                      </w:r>
                    </w:p>
                    <w:p w14:paraId="4B6A913C" w14:textId="6291B0DF" w:rsidR="002F3318" w:rsidRDefault="00E94739" w:rsidP="00983D59">
                      <w:pPr>
                        <w:rPr>
                          <w:rFonts w:ascii="B Times Bold" w:hAnsi="B Times Bold"/>
                        </w:rPr>
                      </w:pPr>
                      <w:r>
                        <w:rPr>
                          <w:rFonts w:ascii="B Times Bold" w:hAnsi="B Times Bold"/>
                        </w:rPr>
                        <w:t>dba: Relief Medical Group</w:t>
                      </w:r>
                    </w:p>
                    <w:p w14:paraId="4AB6424F" w14:textId="5E6A6497" w:rsidR="005806B2" w:rsidRDefault="005806B2" w:rsidP="00983D59">
                      <w:pPr>
                        <w:rPr>
                          <w:rFonts w:ascii="B Times Bold" w:hAnsi="B Times Bold"/>
                        </w:rPr>
                      </w:pPr>
                      <w:r>
                        <w:rPr>
                          <w:rFonts w:ascii="B Times Bold" w:hAnsi="B Times Bold"/>
                        </w:rPr>
                        <w:t>Relief Medical Group.com</w:t>
                      </w:r>
                    </w:p>
                    <w:p w14:paraId="0629E154" w14:textId="77777777" w:rsidR="005806B2" w:rsidRDefault="005806B2" w:rsidP="00983D59">
                      <w:pPr>
                        <w:rPr>
                          <w:rFonts w:ascii="B Times Bold" w:hAnsi="B Times Bold"/>
                        </w:rPr>
                      </w:pPr>
                    </w:p>
                    <w:p w14:paraId="214ADF35" w14:textId="77777777" w:rsidR="00BC04BB" w:rsidRDefault="00BC04BB" w:rsidP="00983D59">
                      <w:pPr>
                        <w:rPr>
                          <w:rFonts w:ascii="B Times Bold" w:hAnsi="B Times Bold"/>
                        </w:rPr>
                      </w:pPr>
                    </w:p>
                    <w:p w14:paraId="4B711B8B" w14:textId="77777777" w:rsidR="00983D59" w:rsidRPr="007A603F" w:rsidRDefault="00983D59" w:rsidP="00983D59">
                      <w:pPr>
                        <w:autoSpaceDE w:val="0"/>
                        <w:autoSpaceDN w:val="0"/>
                        <w:adjustRightInd w:val="0"/>
                        <w:rPr>
                          <w:rFonts w:ascii="Times" w:hAnsi="Times"/>
                          <w:sz w:val="20"/>
                          <w:szCs w:val="20"/>
                        </w:rPr>
                      </w:pPr>
                      <w:r w:rsidRPr="007A603F">
                        <w:rPr>
                          <w:rFonts w:ascii="Times" w:hAnsi="Times"/>
                          <w:sz w:val="20"/>
                          <w:szCs w:val="20"/>
                        </w:rPr>
                        <w:t>Mailing Address:</w:t>
                      </w:r>
                    </w:p>
                    <w:p w14:paraId="4D3A74F1" w14:textId="30263C28" w:rsidR="00983D59" w:rsidRPr="007A603F" w:rsidRDefault="00194CF9" w:rsidP="00983D59">
                      <w:pPr>
                        <w:autoSpaceDE w:val="0"/>
                        <w:autoSpaceDN w:val="0"/>
                        <w:adjustRightInd w:val="0"/>
                        <w:rPr>
                          <w:rFonts w:ascii="Times" w:hAnsi="Times"/>
                          <w:sz w:val="20"/>
                          <w:szCs w:val="20"/>
                        </w:rPr>
                      </w:pPr>
                      <w:r>
                        <w:rPr>
                          <w:rFonts w:ascii="Times" w:hAnsi="Times"/>
                          <w:sz w:val="20"/>
                          <w:szCs w:val="20"/>
                        </w:rPr>
                        <w:t>15529 S. Winged Trace Ct.</w:t>
                      </w:r>
                    </w:p>
                    <w:p w14:paraId="56A52C66" w14:textId="38B71A5A" w:rsidR="00983D59" w:rsidRDefault="00194CF9" w:rsidP="00983D59">
                      <w:pPr>
                        <w:autoSpaceDE w:val="0"/>
                        <w:autoSpaceDN w:val="0"/>
                        <w:adjustRightInd w:val="0"/>
                        <w:rPr>
                          <w:rFonts w:ascii="Times" w:hAnsi="Times"/>
                          <w:sz w:val="20"/>
                          <w:szCs w:val="20"/>
                        </w:rPr>
                      </w:pPr>
                      <w:r>
                        <w:rPr>
                          <w:rFonts w:ascii="Times" w:hAnsi="Times"/>
                          <w:sz w:val="20"/>
                          <w:szCs w:val="20"/>
                        </w:rPr>
                        <w:t xml:space="preserve">Draper, </w:t>
                      </w:r>
                      <w:proofErr w:type="gramStart"/>
                      <w:r>
                        <w:rPr>
                          <w:rFonts w:ascii="Times" w:hAnsi="Times"/>
                          <w:sz w:val="20"/>
                          <w:szCs w:val="20"/>
                        </w:rPr>
                        <w:t>Utah  84020</w:t>
                      </w:r>
                      <w:proofErr w:type="gramEnd"/>
                    </w:p>
                    <w:p w14:paraId="43956FFE" w14:textId="4B7221AD" w:rsidR="00194CF9" w:rsidRDefault="00194CF9" w:rsidP="00194CF9">
                      <w:pPr>
                        <w:autoSpaceDE w:val="0"/>
                        <w:autoSpaceDN w:val="0"/>
                        <w:adjustRightInd w:val="0"/>
                        <w:rPr>
                          <w:rFonts w:ascii="Times" w:hAnsi="Times"/>
                          <w:sz w:val="20"/>
                          <w:szCs w:val="20"/>
                        </w:rPr>
                      </w:pPr>
                    </w:p>
                    <w:p w14:paraId="69A41CAA" w14:textId="77777777" w:rsidR="00050FAC" w:rsidRDefault="00050FAC" w:rsidP="00983D59">
                      <w:pPr>
                        <w:autoSpaceDE w:val="0"/>
                        <w:autoSpaceDN w:val="0"/>
                        <w:adjustRightInd w:val="0"/>
                        <w:rPr>
                          <w:rFonts w:ascii="Times" w:hAnsi="Times"/>
                          <w:sz w:val="20"/>
                          <w:szCs w:val="20"/>
                        </w:rPr>
                      </w:pPr>
                    </w:p>
                    <w:p w14:paraId="28E78B3C" w14:textId="77777777" w:rsidR="00050FAC" w:rsidRDefault="00050FAC" w:rsidP="00983D59">
                      <w:pPr>
                        <w:autoSpaceDE w:val="0"/>
                        <w:autoSpaceDN w:val="0"/>
                        <w:adjustRightInd w:val="0"/>
                        <w:rPr>
                          <w:rFonts w:ascii="Times" w:hAnsi="Times"/>
                          <w:sz w:val="20"/>
                          <w:szCs w:val="20"/>
                        </w:rPr>
                      </w:pPr>
                    </w:p>
                    <w:p w14:paraId="6EBBC791" w14:textId="57EC8CEF" w:rsidR="00983D59" w:rsidRPr="007A603F" w:rsidRDefault="00983D59" w:rsidP="00983D59">
                      <w:pPr>
                        <w:autoSpaceDE w:val="0"/>
                        <w:autoSpaceDN w:val="0"/>
                        <w:adjustRightInd w:val="0"/>
                        <w:rPr>
                          <w:rFonts w:ascii="Times" w:hAnsi="Times"/>
                          <w:sz w:val="20"/>
                          <w:szCs w:val="20"/>
                        </w:rPr>
                      </w:pPr>
                      <w:r w:rsidRPr="007A603F">
                        <w:rPr>
                          <w:rFonts w:ascii="Times" w:hAnsi="Times"/>
                          <w:sz w:val="20"/>
                          <w:szCs w:val="20"/>
                        </w:rPr>
                        <w:t>Cell: 510 913 1366</w:t>
                      </w:r>
                    </w:p>
                    <w:p w14:paraId="34E40295" w14:textId="77777777" w:rsidR="00983D59" w:rsidRPr="007A603F" w:rsidRDefault="00983D59" w:rsidP="00983D59">
                      <w:pPr>
                        <w:autoSpaceDE w:val="0"/>
                        <w:autoSpaceDN w:val="0"/>
                        <w:adjustRightInd w:val="0"/>
                        <w:rPr>
                          <w:rFonts w:ascii="Times" w:hAnsi="Times"/>
                          <w:sz w:val="20"/>
                          <w:szCs w:val="20"/>
                        </w:rPr>
                      </w:pPr>
                      <w:proofErr w:type="gramStart"/>
                      <w:r w:rsidRPr="007A603F">
                        <w:rPr>
                          <w:rFonts w:ascii="Times" w:hAnsi="Times"/>
                          <w:sz w:val="20"/>
                          <w:szCs w:val="20"/>
                        </w:rPr>
                        <w:t>Fax  925</w:t>
                      </w:r>
                      <w:proofErr w:type="gramEnd"/>
                      <w:r w:rsidRPr="007A603F">
                        <w:rPr>
                          <w:rFonts w:ascii="Times" w:hAnsi="Times"/>
                          <w:sz w:val="20"/>
                          <w:szCs w:val="20"/>
                        </w:rPr>
                        <w:t xml:space="preserve"> 237 8246</w:t>
                      </w:r>
                    </w:p>
                    <w:p w14:paraId="2A43E02D" w14:textId="55388F31" w:rsidR="00983D59" w:rsidRDefault="003E5F88" w:rsidP="00983D59">
                      <w:pPr>
                        <w:autoSpaceDE w:val="0"/>
                        <w:autoSpaceDN w:val="0"/>
                        <w:adjustRightInd w:val="0"/>
                        <w:rPr>
                          <w:rFonts w:ascii="Times" w:hAnsi="Times"/>
                          <w:sz w:val="20"/>
                          <w:szCs w:val="20"/>
                        </w:rPr>
                      </w:pPr>
                      <w:hyperlink r:id="rId9" w:history="1">
                        <w:r w:rsidR="00D23E59" w:rsidRPr="00806581">
                          <w:rPr>
                            <w:rStyle w:val="Hyperlink"/>
                            <w:rFonts w:ascii="Times" w:hAnsi="Times"/>
                            <w:sz w:val="20"/>
                            <w:szCs w:val="20"/>
                          </w:rPr>
                          <w:t>Cremata@gmail.com</w:t>
                        </w:r>
                      </w:hyperlink>
                    </w:p>
                    <w:p w14:paraId="52C4C50C" w14:textId="5B9045F1" w:rsidR="00BC04BB" w:rsidRDefault="00E5749B" w:rsidP="00983D59">
                      <w:pPr>
                        <w:autoSpaceDE w:val="0"/>
                        <w:autoSpaceDN w:val="0"/>
                        <w:adjustRightInd w:val="0"/>
                        <w:rPr>
                          <w:rFonts w:ascii="Times" w:hAnsi="Times"/>
                          <w:sz w:val="20"/>
                          <w:szCs w:val="20"/>
                        </w:rPr>
                      </w:pPr>
                      <w:r>
                        <w:rPr>
                          <w:rFonts w:ascii="Times" w:hAnsi="Times"/>
                          <w:sz w:val="20"/>
                          <w:szCs w:val="20"/>
                        </w:rPr>
                        <w:t>ReliefMedicalGroup.com</w:t>
                      </w:r>
                    </w:p>
                    <w:p w14:paraId="28112483" w14:textId="6B9B3151" w:rsidR="00D050DD" w:rsidRDefault="00D050DD" w:rsidP="00983D59">
                      <w:pPr>
                        <w:autoSpaceDE w:val="0"/>
                        <w:autoSpaceDN w:val="0"/>
                        <w:adjustRightInd w:val="0"/>
                        <w:rPr>
                          <w:rFonts w:ascii="Times" w:hAnsi="Times"/>
                          <w:sz w:val="20"/>
                          <w:szCs w:val="20"/>
                        </w:rPr>
                      </w:pPr>
                    </w:p>
                    <w:p w14:paraId="5EC3903B" w14:textId="77777777" w:rsidR="00D23E59" w:rsidRDefault="00D23E59" w:rsidP="00983D59">
                      <w:pPr>
                        <w:autoSpaceDE w:val="0"/>
                        <w:autoSpaceDN w:val="0"/>
                        <w:adjustRightInd w:val="0"/>
                        <w:rPr>
                          <w:rFonts w:ascii="Times" w:hAnsi="Times"/>
                          <w:sz w:val="20"/>
                          <w:szCs w:val="20"/>
                        </w:rPr>
                      </w:pPr>
                    </w:p>
                    <w:p w14:paraId="5B1AF712" w14:textId="77777777" w:rsidR="00050FAC" w:rsidRDefault="00050FAC" w:rsidP="00983D59">
                      <w:pPr>
                        <w:autoSpaceDE w:val="0"/>
                        <w:autoSpaceDN w:val="0"/>
                        <w:adjustRightInd w:val="0"/>
                        <w:rPr>
                          <w:rFonts w:ascii="Times" w:hAnsi="Times"/>
                          <w:sz w:val="20"/>
                          <w:szCs w:val="20"/>
                        </w:rPr>
                      </w:pPr>
                    </w:p>
                    <w:p w14:paraId="78638228" w14:textId="77777777" w:rsidR="00050FAC" w:rsidRDefault="00050FAC" w:rsidP="00983D59">
                      <w:pPr>
                        <w:autoSpaceDE w:val="0"/>
                        <w:autoSpaceDN w:val="0"/>
                        <w:adjustRightInd w:val="0"/>
                        <w:rPr>
                          <w:rFonts w:ascii="Times" w:hAnsi="Times"/>
                          <w:sz w:val="20"/>
                          <w:szCs w:val="20"/>
                        </w:rPr>
                      </w:pPr>
                    </w:p>
                    <w:p w14:paraId="3C8CEB7F" w14:textId="3C3A57B2" w:rsidR="00D23E59" w:rsidRDefault="009900A3" w:rsidP="00983D59">
                      <w:pPr>
                        <w:autoSpaceDE w:val="0"/>
                        <w:autoSpaceDN w:val="0"/>
                        <w:adjustRightInd w:val="0"/>
                        <w:rPr>
                          <w:rFonts w:ascii="Times" w:hAnsi="Times"/>
                          <w:sz w:val="20"/>
                          <w:szCs w:val="20"/>
                        </w:rPr>
                      </w:pPr>
                      <w:r>
                        <w:rPr>
                          <w:rFonts w:ascii="Times" w:hAnsi="Times"/>
                          <w:sz w:val="20"/>
                          <w:szCs w:val="20"/>
                        </w:rPr>
                        <w:t xml:space="preserve">CONCIERGE-TYPE </w:t>
                      </w:r>
                      <w:r w:rsidR="00D23E59">
                        <w:rPr>
                          <w:rFonts w:ascii="Times" w:hAnsi="Times"/>
                          <w:sz w:val="20"/>
                          <w:szCs w:val="20"/>
                        </w:rPr>
                        <w:t>TELEMEDICNE FAMILY PRACTICE SERVICES</w:t>
                      </w:r>
                    </w:p>
                    <w:p w14:paraId="05BCC069" w14:textId="77777777" w:rsidR="00D23E59" w:rsidRDefault="00D23E59" w:rsidP="00983D59">
                      <w:pPr>
                        <w:autoSpaceDE w:val="0"/>
                        <w:autoSpaceDN w:val="0"/>
                        <w:adjustRightInd w:val="0"/>
                        <w:rPr>
                          <w:rFonts w:ascii="Times" w:hAnsi="Times"/>
                          <w:sz w:val="20"/>
                          <w:szCs w:val="20"/>
                        </w:rPr>
                      </w:pPr>
                    </w:p>
                    <w:p w14:paraId="3D237E86" w14:textId="77777777" w:rsidR="00050FAC" w:rsidRDefault="00050FAC" w:rsidP="00983D59">
                      <w:pPr>
                        <w:autoSpaceDE w:val="0"/>
                        <w:autoSpaceDN w:val="0"/>
                        <w:adjustRightInd w:val="0"/>
                        <w:rPr>
                          <w:rFonts w:ascii="Times" w:hAnsi="Times"/>
                          <w:sz w:val="20"/>
                          <w:szCs w:val="20"/>
                        </w:rPr>
                      </w:pPr>
                    </w:p>
                    <w:p w14:paraId="123AADE0" w14:textId="77777777" w:rsidR="00050FAC" w:rsidRDefault="00050FAC" w:rsidP="00983D59">
                      <w:pPr>
                        <w:autoSpaceDE w:val="0"/>
                        <w:autoSpaceDN w:val="0"/>
                        <w:adjustRightInd w:val="0"/>
                        <w:rPr>
                          <w:rFonts w:ascii="Times" w:hAnsi="Times"/>
                          <w:sz w:val="20"/>
                          <w:szCs w:val="20"/>
                        </w:rPr>
                      </w:pPr>
                    </w:p>
                    <w:p w14:paraId="4A0ABFBB" w14:textId="15B9C156" w:rsidR="00D23E59" w:rsidRDefault="00D74159" w:rsidP="00983D59">
                      <w:pPr>
                        <w:autoSpaceDE w:val="0"/>
                        <w:autoSpaceDN w:val="0"/>
                        <w:adjustRightInd w:val="0"/>
                        <w:rPr>
                          <w:rFonts w:ascii="Times" w:hAnsi="Times"/>
                          <w:sz w:val="20"/>
                          <w:szCs w:val="20"/>
                        </w:rPr>
                      </w:pPr>
                      <w:r>
                        <w:rPr>
                          <w:rFonts w:ascii="Times" w:hAnsi="Times"/>
                          <w:sz w:val="20"/>
                          <w:szCs w:val="20"/>
                        </w:rPr>
                        <w:t>REGENERATIVE PROCEDURES WITH STEM CELL EMPHASIS</w:t>
                      </w:r>
                    </w:p>
                    <w:p w14:paraId="6B17AF67" w14:textId="066F594B" w:rsidR="00781AE8" w:rsidRDefault="00781AE8" w:rsidP="00983D59">
                      <w:pPr>
                        <w:autoSpaceDE w:val="0"/>
                        <w:autoSpaceDN w:val="0"/>
                        <w:adjustRightInd w:val="0"/>
                        <w:rPr>
                          <w:rFonts w:ascii="Times" w:hAnsi="Times"/>
                          <w:sz w:val="20"/>
                          <w:szCs w:val="20"/>
                        </w:rPr>
                      </w:pPr>
                    </w:p>
                    <w:p w14:paraId="363B2E43" w14:textId="77777777" w:rsidR="00C73171" w:rsidRDefault="00C73171" w:rsidP="00983D59">
                      <w:pPr>
                        <w:autoSpaceDE w:val="0"/>
                        <w:autoSpaceDN w:val="0"/>
                        <w:adjustRightInd w:val="0"/>
                        <w:rPr>
                          <w:rFonts w:ascii="Times" w:hAnsi="Times"/>
                          <w:sz w:val="20"/>
                          <w:szCs w:val="20"/>
                        </w:rPr>
                      </w:pPr>
                    </w:p>
                    <w:p w14:paraId="4D17FE07" w14:textId="77777777" w:rsidR="00781AE8" w:rsidRDefault="00781AE8" w:rsidP="00983D59">
                      <w:pPr>
                        <w:autoSpaceDE w:val="0"/>
                        <w:autoSpaceDN w:val="0"/>
                        <w:adjustRightInd w:val="0"/>
                        <w:rPr>
                          <w:rFonts w:ascii="Times" w:hAnsi="Times"/>
                          <w:sz w:val="20"/>
                          <w:szCs w:val="20"/>
                        </w:rPr>
                      </w:pPr>
                    </w:p>
                    <w:p w14:paraId="2AD93563" w14:textId="06B0F0F1" w:rsidR="009577DC" w:rsidRPr="007A603F" w:rsidRDefault="00781AE8" w:rsidP="00983D59">
                      <w:pPr>
                        <w:autoSpaceDE w:val="0"/>
                        <w:autoSpaceDN w:val="0"/>
                        <w:adjustRightInd w:val="0"/>
                        <w:rPr>
                          <w:rFonts w:ascii="Times" w:hAnsi="Times"/>
                          <w:sz w:val="20"/>
                          <w:szCs w:val="20"/>
                        </w:rPr>
                      </w:pPr>
                      <w:r>
                        <w:rPr>
                          <w:rFonts w:ascii="Times" w:hAnsi="Times"/>
                          <w:sz w:val="20"/>
                          <w:szCs w:val="20"/>
                        </w:rPr>
                        <w:t>MANIIPULATION UNDER ANESTESIA</w:t>
                      </w:r>
                    </w:p>
                    <w:p w14:paraId="08FBF438" w14:textId="77777777" w:rsidR="00983D59" w:rsidRDefault="00983D59" w:rsidP="00983D59">
                      <w:pPr>
                        <w:autoSpaceDE w:val="0"/>
                        <w:autoSpaceDN w:val="0"/>
                        <w:adjustRightInd w:val="0"/>
                        <w:rPr>
                          <w:rFonts w:ascii="Times" w:hAnsi="Times"/>
                          <w:sz w:val="16"/>
                        </w:rPr>
                      </w:pPr>
                    </w:p>
                    <w:p w14:paraId="44D4C1F7" w14:textId="77777777" w:rsidR="00983D59" w:rsidRDefault="00983D59" w:rsidP="00983D59">
                      <w:pPr>
                        <w:autoSpaceDE w:val="0"/>
                        <w:autoSpaceDN w:val="0"/>
                        <w:adjustRightInd w:val="0"/>
                        <w:rPr>
                          <w:rFonts w:ascii="Times" w:hAnsi="Times"/>
                          <w:sz w:val="20"/>
                          <w:szCs w:val="20"/>
                        </w:rPr>
                      </w:pPr>
                    </w:p>
                    <w:p w14:paraId="528C0620" w14:textId="77777777" w:rsidR="009577DC" w:rsidRDefault="009577DC" w:rsidP="00983D59">
                      <w:pPr>
                        <w:autoSpaceDE w:val="0"/>
                        <w:autoSpaceDN w:val="0"/>
                        <w:adjustRightInd w:val="0"/>
                        <w:rPr>
                          <w:rFonts w:ascii="Times" w:hAnsi="Times"/>
                          <w:sz w:val="16"/>
                          <w:szCs w:val="14"/>
                        </w:rPr>
                      </w:pPr>
                    </w:p>
                    <w:p w14:paraId="5EC34EEF" w14:textId="4A1CEBB9" w:rsidR="00983D59" w:rsidRDefault="00983D59" w:rsidP="00983D59">
                      <w:pPr>
                        <w:autoSpaceDE w:val="0"/>
                        <w:autoSpaceDN w:val="0"/>
                        <w:adjustRightInd w:val="0"/>
                        <w:rPr>
                          <w:rFonts w:ascii="Times" w:hAnsi="Times"/>
                          <w:sz w:val="16"/>
                          <w:szCs w:val="14"/>
                        </w:rPr>
                      </w:pPr>
                      <w:r>
                        <w:rPr>
                          <w:rFonts w:ascii="Times" w:hAnsi="Times"/>
                          <w:sz w:val="16"/>
                          <w:szCs w:val="14"/>
                        </w:rPr>
                        <w:t>GONSTEAD CLINICAL STUDIES</w:t>
                      </w:r>
                    </w:p>
                    <w:p w14:paraId="05B8089C" w14:textId="77777777" w:rsidR="00983D59" w:rsidRDefault="00983D59" w:rsidP="00983D59">
                      <w:pPr>
                        <w:autoSpaceDE w:val="0"/>
                        <w:autoSpaceDN w:val="0"/>
                        <w:adjustRightInd w:val="0"/>
                        <w:rPr>
                          <w:rFonts w:ascii="Times" w:hAnsi="Times"/>
                          <w:sz w:val="16"/>
                          <w:szCs w:val="14"/>
                        </w:rPr>
                      </w:pPr>
                      <w:r>
                        <w:rPr>
                          <w:rFonts w:ascii="Times" w:hAnsi="Times"/>
                          <w:sz w:val="16"/>
                          <w:szCs w:val="14"/>
                        </w:rPr>
                        <w:t>SOCIETY</w:t>
                      </w:r>
                    </w:p>
                    <w:p w14:paraId="002EFDBA" w14:textId="77777777" w:rsidR="00983D59" w:rsidRDefault="00983D59" w:rsidP="00983D59">
                      <w:pPr>
                        <w:autoSpaceDE w:val="0"/>
                        <w:autoSpaceDN w:val="0"/>
                        <w:adjustRightInd w:val="0"/>
                        <w:rPr>
                          <w:rFonts w:ascii="Times" w:hAnsi="Times"/>
                          <w:sz w:val="16"/>
                          <w:szCs w:val="14"/>
                        </w:rPr>
                      </w:pPr>
                    </w:p>
                    <w:p w14:paraId="35CFDFD5" w14:textId="77777777" w:rsidR="00D050DD" w:rsidRDefault="00D050DD" w:rsidP="00983D59">
                      <w:pPr>
                        <w:autoSpaceDE w:val="0"/>
                        <w:autoSpaceDN w:val="0"/>
                        <w:adjustRightInd w:val="0"/>
                        <w:rPr>
                          <w:rFonts w:ascii="Times" w:hAnsi="Times"/>
                          <w:sz w:val="16"/>
                          <w:szCs w:val="14"/>
                        </w:rPr>
                      </w:pPr>
                    </w:p>
                    <w:p w14:paraId="38647589" w14:textId="77777777" w:rsidR="00D050DD" w:rsidRDefault="00D050DD" w:rsidP="00983D59">
                      <w:pPr>
                        <w:autoSpaceDE w:val="0"/>
                        <w:autoSpaceDN w:val="0"/>
                        <w:adjustRightInd w:val="0"/>
                        <w:rPr>
                          <w:rFonts w:ascii="Times" w:hAnsi="Times"/>
                          <w:sz w:val="16"/>
                          <w:szCs w:val="14"/>
                        </w:rPr>
                      </w:pPr>
                    </w:p>
                    <w:p w14:paraId="633D05A3" w14:textId="77777777" w:rsidR="00983D59" w:rsidRDefault="00983D59" w:rsidP="00983D59">
                      <w:pPr>
                        <w:autoSpaceDE w:val="0"/>
                        <w:autoSpaceDN w:val="0"/>
                        <w:adjustRightInd w:val="0"/>
                        <w:rPr>
                          <w:rFonts w:ascii="Times" w:hAnsi="Times"/>
                          <w:sz w:val="16"/>
                          <w:szCs w:val="14"/>
                        </w:rPr>
                      </w:pPr>
                      <w:r>
                        <w:rPr>
                          <w:rFonts w:ascii="Times" w:hAnsi="Times"/>
                          <w:sz w:val="16"/>
                          <w:szCs w:val="14"/>
                        </w:rPr>
                        <w:t>CALIFORNIA SOCIETY FOR INDUSTRIAL MEDICNE AND SURGERY – Past Board Member, Lecturer</w:t>
                      </w:r>
                    </w:p>
                    <w:p w14:paraId="370E343A" w14:textId="77777777" w:rsidR="00983D59" w:rsidRDefault="00983D59" w:rsidP="00983D59">
                      <w:pPr>
                        <w:autoSpaceDE w:val="0"/>
                        <w:autoSpaceDN w:val="0"/>
                        <w:adjustRightInd w:val="0"/>
                        <w:rPr>
                          <w:rFonts w:ascii="Times" w:hAnsi="Times"/>
                          <w:color w:val="808080"/>
                          <w:sz w:val="16"/>
                        </w:rPr>
                      </w:pPr>
                    </w:p>
                    <w:p w14:paraId="36F67222" w14:textId="77777777" w:rsidR="00983D59" w:rsidRDefault="00983D59" w:rsidP="00983D59">
                      <w:pPr>
                        <w:tabs>
                          <w:tab w:val="left" w:pos="135"/>
                        </w:tabs>
                        <w:autoSpaceDE w:val="0"/>
                        <w:autoSpaceDN w:val="0"/>
                        <w:adjustRightInd w:val="0"/>
                        <w:rPr>
                          <w:rFonts w:ascii="Times" w:hAnsi="Times"/>
                          <w:sz w:val="16"/>
                        </w:rPr>
                      </w:pPr>
                    </w:p>
                    <w:p w14:paraId="27F6B752" w14:textId="77777777" w:rsidR="00D050DD" w:rsidRDefault="00D050DD" w:rsidP="00983D59">
                      <w:pPr>
                        <w:tabs>
                          <w:tab w:val="left" w:pos="135"/>
                        </w:tabs>
                        <w:autoSpaceDE w:val="0"/>
                        <w:autoSpaceDN w:val="0"/>
                        <w:adjustRightInd w:val="0"/>
                        <w:rPr>
                          <w:rFonts w:ascii="Times" w:hAnsi="Times"/>
                          <w:sz w:val="16"/>
                        </w:rPr>
                      </w:pPr>
                    </w:p>
                    <w:p w14:paraId="3BEAB371" w14:textId="77777777" w:rsidR="00D050DD" w:rsidRDefault="00D050DD" w:rsidP="00983D59">
                      <w:pPr>
                        <w:tabs>
                          <w:tab w:val="left" w:pos="135"/>
                        </w:tabs>
                        <w:autoSpaceDE w:val="0"/>
                        <w:autoSpaceDN w:val="0"/>
                        <w:adjustRightInd w:val="0"/>
                        <w:rPr>
                          <w:rFonts w:ascii="Times" w:hAnsi="Times"/>
                          <w:sz w:val="16"/>
                        </w:rPr>
                      </w:pPr>
                    </w:p>
                    <w:p w14:paraId="3C18F24A" w14:textId="77777777" w:rsidR="00D050DD" w:rsidRDefault="00D050DD" w:rsidP="00983D59">
                      <w:pPr>
                        <w:tabs>
                          <w:tab w:val="left" w:pos="135"/>
                        </w:tabs>
                        <w:autoSpaceDE w:val="0"/>
                        <w:autoSpaceDN w:val="0"/>
                        <w:adjustRightInd w:val="0"/>
                        <w:rPr>
                          <w:rFonts w:ascii="Times" w:hAnsi="Times"/>
                          <w:sz w:val="16"/>
                        </w:rPr>
                      </w:pPr>
                    </w:p>
                    <w:p w14:paraId="7615D76D" w14:textId="4BCD6170" w:rsidR="00D23E59" w:rsidRDefault="00983D59" w:rsidP="00983D59">
                      <w:pPr>
                        <w:tabs>
                          <w:tab w:val="left" w:pos="135"/>
                        </w:tabs>
                        <w:autoSpaceDE w:val="0"/>
                        <w:autoSpaceDN w:val="0"/>
                        <w:adjustRightInd w:val="0"/>
                        <w:rPr>
                          <w:rFonts w:ascii="Times" w:hAnsi="Times"/>
                          <w:sz w:val="16"/>
                        </w:rPr>
                      </w:pPr>
                      <w:r>
                        <w:rPr>
                          <w:rFonts w:ascii="Times" w:hAnsi="Times"/>
                          <w:sz w:val="16"/>
                        </w:rPr>
                        <w:t>•  MEDICAL/LEGAL TESTIMONY</w:t>
                      </w:r>
                    </w:p>
                    <w:p w14:paraId="0B2EDEF9" w14:textId="1F674922" w:rsidR="00E94739" w:rsidRDefault="00D23E59" w:rsidP="00983D59">
                      <w:pPr>
                        <w:tabs>
                          <w:tab w:val="left" w:pos="135"/>
                        </w:tabs>
                        <w:autoSpaceDE w:val="0"/>
                        <w:autoSpaceDN w:val="0"/>
                        <w:adjustRightInd w:val="0"/>
                        <w:rPr>
                          <w:rFonts w:ascii="Times" w:hAnsi="Times"/>
                          <w:sz w:val="16"/>
                        </w:rPr>
                      </w:pPr>
                      <w:r>
                        <w:rPr>
                          <w:rFonts w:ascii="Times" w:hAnsi="Times"/>
                          <w:sz w:val="16"/>
                        </w:rPr>
                        <w:t xml:space="preserve"> </w:t>
                      </w:r>
                    </w:p>
                    <w:p w14:paraId="6D7EFBB0" w14:textId="77777777" w:rsidR="00983D59" w:rsidRDefault="00983D59" w:rsidP="00983D59">
                      <w:pPr>
                        <w:tabs>
                          <w:tab w:val="left" w:pos="135"/>
                        </w:tabs>
                        <w:autoSpaceDE w:val="0"/>
                        <w:autoSpaceDN w:val="0"/>
                        <w:adjustRightInd w:val="0"/>
                        <w:rPr>
                          <w:rFonts w:ascii="Times" w:hAnsi="Times"/>
                          <w:sz w:val="16"/>
                        </w:rPr>
                      </w:pPr>
                    </w:p>
                    <w:p w14:paraId="3B8A73B7" w14:textId="77777777" w:rsidR="00983D59" w:rsidRDefault="00983D59" w:rsidP="00983D59">
                      <w:pPr>
                        <w:tabs>
                          <w:tab w:val="left" w:pos="135"/>
                        </w:tabs>
                        <w:autoSpaceDE w:val="0"/>
                        <w:autoSpaceDN w:val="0"/>
                        <w:adjustRightInd w:val="0"/>
                        <w:rPr>
                          <w:rFonts w:ascii="Times" w:hAnsi="Times"/>
                          <w:sz w:val="16"/>
                        </w:rPr>
                      </w:pPr>
                    </w:p>
                  </w:txbxContent>
                </v:textbox>
                <w10:wrap type="square" anchory="page"/>
              </v:shape>
            </w:pict>
          </mc:Fallback>
        </mc:AlternateContent>
      </w:r>
    </w:p>
    <w:p w14:paraId="1CA18E20" w14:textId="77777777" w:rsidR="00983D59" w:rsidRDefault="00983D59" w:rsidP="00983D59">
      <w:pPr>
        <w:jc w:val="center"/>
        <w:rPr>
          <w:rFonts w:asciiTheme="minorHAnsi" w:hAnsiTheme="minorHAnsi" w:cs="Courier New"/>
          <w:bdr w:val="single" w:sz="4" w:space="0" w:color="auto"/>
          <w:shd w:val="clear" w:color="auto" w:fill="B3B3B3"/>
        </w:rPr>
      </w:pPr>
    </w:p>
    <w:p w14:paraId="4A9EB368" w14:textId="415B6E77" w:rsidR="00983D59" w:rsidRPr="00F50E8E" w:rsidRDefault="00983D59" w:rsidP="00983D59">
      <w:pPr>
        <w:jc w:val="center"/>
        <w:rPr>
          <w:rFonts w:asciiTheme="minorHAnsi" w:hAnsiTheme="minorHAnsi" w:cs="Courier New"/>
        </w:rPr>
      </w:pPr>
      <w:r w:rsidRPr="00F50E8E">
        <w:rPr>
          <w:rFonts w:asciiTheme="minorHAnsi" w:hAnsiTheme="minorHAnsi" w:cs="Courier New"/>
          <w:bdr w:val="single" w:sz="4" w:space="0" w:color="auto"/>
          <w:shd w:val="clear" w:color="auto" w:fill="B3B3B3"/>
        </w:rPr>
        <w:t>CURRICULUM VITAE – 20</w:t>
      </w:r>
      <w:r>
        <w:rPr>
          <w:rFonts w:asciiTheme="minorHAnsi" w:hAnsiTheme="minorHAnsi" w:cs="Courier New"/>
          <w:bdr w:val="single" w:sz="4" w:space="0" w:color="auto"/>
          <w:shd w:val="clear" w:color="auto" w:fill="B3B3B3"/>
        </w:rPr>
        <w:t>2</w:t>
      </w:r>
      <w:r w:rsidR="006B6D61">
        <w:rPr>
          <w:rFonts w:asciiTheme="minorHAnsi" w:hAnsiTheme="minorHAnsi" w:cs="Courier New"/>
          <w:bdr w:val="single" w:sz="4" w:space="0" w:color="auto"/>
          <w:shd w:val="clear" w:color="auto" w:fill="B3B3B3"/>
        </w:rPr>
        <w:t>3</w:t>
      </w:r>
      <w:r w:rsidRPr="00F50E8E">
        <w:rPr>
          <w:rFonts w:asciiTheme="minorHAnsi" w:hAnsiTheme="minorHAnsi" w:cs="Courier New"/>
          <w:bdr w:val="single" w:sz="4" w:space="0" w:color="auto"/>
          <w:shd w:val="clear" w:color="auto" w:fill="B3B3B3"/>
        </w:rPr>
        <w:t xml:space="preserve">       </w:t>
      </w:r>
    </w:p>
    <w:p w14:paraId="45558635" w14:textId="77777777" w:rsidR="00983D59" w:rsidRPr="00F50E8E" w:rsidRDefault="00983D59" w:rsidP="00983D59">
      <w:pPr>
        <w:jc w:val="center"/>
        <w:rPr>
          <w:rFonts w:asciiTheme="minorHAnsi" w:hAnsiTheme="minorHAnsi" w:cs="Courier New"/>
        </w:rPr>
      </w:pPr>
    </w:p>
    <w:p w14:paraId="7D0A6888" w14:textId="77777777" w:rsidR="00983D59" w:rsidRPr="00F50E8E" w:rsidRDefault="00983D59" w:rsidP="006B155E">
      <w:pPr>
        <w:jc w:val="center"/>
        <w:rPr>
          <w:rFonts w:asciiTheme="minorHAnsi" w:hAnsiTheme="minorHAnsi" w:cs="Courier New"/>
        </w:rPr>
      </w:pPr>
      <w:r w:rsidRPr="00F50E8E">
        <w:rPr>
          <w:rFonts w:asciiTheme="minorHAnsi" w:hAnsiTheme="minorHAnsi" w:cs="Courier New"/>
        </w:rPr>
        <w:t xml:space="preserve">Edward Elizondo Cremata, DC, </w:t>
      </w:r>
      <w:r>
        <w:rPr>
          <w:rFonts w:asciiTheme="minorHAnsi" w:hAnsiTheme="minorHAnsi" w:cs="Courier New"/>
        </w:rPr>
        <w:t>FNP-C</w:t>
      </w:r>
    </w:p>
    <w:p w14:paraId="13591BFA" w14:textId="77777777" w:rsidR="00983D59" w:rsidRPr="00F50E8E" w:rsidRDefault="00983D59" w:rsidP="006B155E">
      <w:pPr>
        <w:jc w:val="center"/>
        <w:rPr>
          <w:rFonts w:asciiTheme="minorHAnsi" w:hAnsiTheme="minorHAnsi" w:cs="Courier New"/>
        </w:rPr>
      </w:pPr>
      <w:r w:rsidRPr="00F50E8E">
        <w:rPr>
          <w:rFonts w:asciiTheme="minorHAnsi" w:hAnsiTheme="minorHAnsi" w:cs="Courier New"/>
        </w:rPr>
        <w:t>Doctor of Chiropractic</w:t>
      </w:r>
      <w:r>
        <w:rPr>
          <w:rFonts w:asciiTheme="minorHAnsi" w:hAnsiTheme="minorHAnsi" w:cs="Courier New"/>
        </w:rPr>
        <w:t>, Family Nurse Practitioner</w:t>
      </w:r>
    </w:p>
    <w:p w14:paraId="06B2E938" w14:textId="6529E9FC" w:rsidR="00921649" w:rsidRDefault="00983D59" w:rsidP="00921649">
      <w:pPr>
        <w:pStyle w:val="ListParagraph"/>
        <w:jc w:val="center"/>
        <w:rPr>
          <w:rFonts w:asciiTheme="minorHAnsi" w:hAnsiTheme="minorHAnsi" w:cs="Courier New"/>
        </w:rPr>
      </w:pPr>
      <w:r w:rsidRPr="00F50E8E">
        <w:rPr>
          <w:rFonts w:asciiTheme="minorHAnsi" w:hAnsiTheme="minorHAnsi" w:cs="Courier New"/>
        </w:rPr>
        <w:t>Active License Status, DC 14349</w:t>
      </w:r>
      <w:r w:rsidR="00194CF9">
        <w:rPr>
          <w:rFonts w:asciiTheme="minorHAnsi" w:hAnsiTheme="minorHAnsi" w:cs="Courier New"/>
        </w:rPr>
        <w:t xml:space="preserve"> CA</w:t>
      </w:r>
    </w:p>
    <w:p w14:paraId="1402600F" w14:textId="60FFC7E8" w:rsidR="00921649" w:rsidRPr="00921649" w:rsidRDefault="00921649" w:rsidP="00921649">
      <w:pPr>
        <w:pStyle w:val="ListParagraph"/>
        <w:jc w:val="center"/>
        <w:rPr>
          <w:rFonts w:asciiTheme="minorHAnsi" w:hAnsiTheme="minorHAnsi" w:cs="Courier New"/>
        </w:rPr>
      </w:pPr>
      <w:r>
        <w:rPr>
          <w:rFonts w:asciiTheme="minorHAnsi" w:hAnsiTheme="minorHAnsi" w:cs="Courier New"/>
        </w:rPr>
        <w:t xml:space="preserve">Active License Status DC </w:t>
      </w:r>
      <w:r w:rsidRPr="00921649">
        <w:rPr>
          <w:rFonts w:asciiTheme="minorHAnsi" w:hAnsiTheme="minorHAnsi" w:cstheme="minorHAnsi"/>
        </w:rPr>
        <w:t>12184526-1202 UT</w:t>
      </w:r>
    </w:p>
    <w:p w14:paraId="7805EC33" w14:textId="43F45AA5" w:rsidR="00194CF9" w:rsidRDefault="00983D59" w:rsidP="006B155E">
      <w:pPr>
        <w:jc w:val="center"/>
        <w:rPr>
          <w:rFonts w:asciiTheme="minorHAnsi" w:hAnsiTheme="minorHAnsi" w:cs="Courier New"/>
        </w:rPr>
      </w:pPr>
      <w:r>
        <w:rPr>
          <w:rFonts w:asciiTheme="minorHAnsi" w:hAnsiTheme="minorHAnsi" w:cs="Courier New"/>
        </w:rPr>
        <w:t>Nurse Practitioner, NP95013805</w:t>
      </w:r>
      <w:r w:rsidR="00194CF9">
        <w:rPr>
          <w:rFonts w:asciiTheme="minorHAnsi" w:hAnsiTheme="minorHAnsi" w:cs="Courier New"/>
        </w:rPr>
        <w:t xml:space="preserve"> CA</w:t>
      </w:r>
    </w:p>
    <w:p w14:paraId="411BA53D" w14:textId="1439C2E6" w:rsidR="00194CF9" w:rsidRDefault="00194CF9" w:rsidP="006B155E">
      <w:pPr>
        <w:jc w:val="center"/>
        <w:rPr>
          <w:rFonts w:asciiTheme="minorHAnsi" w:hAnsiTheme="minorHAnsi" w:cs="Courier New"/>
        </w:rPr>
      </w:pPr>
      <w:r>
        <w:rPr>
          <w:rFonts w:asciiTheme="minorHAnsi" w:hAnsiTheme="minorHAnsi" w:cs="Courier New"/>
        </w:rPr>
        <w:t>Advanced Practice Nurse, 12184526-4405 Utah</w:t>
      </w:r>
    </w:p>
    <w:p w14:paraId="546D9A07" w14:textId="32481BB3" w:rsidR="00194CF9" w:rsidRDefault="00194CF9" w:rsidP="006B155E">
      <w:pPr>
        <w:jc w:val="center"/>
        <w:rPr>
          <w:rFonts w:asciiTheme="minorHAnsi" w:hAnsiTheme="minorHAnsi" w:cs="Courier New"/>
        </w:rPr>
      </w:pPr>
      <w:r>
        <w:rPr>
          <w:rFonts w:asciiTheme="minorHAnsi" w:hAnsiTheme="minorHAnsi" w:cs="Courier New"/>
        </w:rPr>
        <w:t>Advanced Practice Nurse, 11012786 FL</w:t>
      </w:r>
    </w:p>
    <w:p w14:paraId="7F805E1C" w14:textId="79DEEBB8" w:rsidR="006B155E" w:rsidRDefault="006B155E" w:rsidP="006B155E">
      <w:pPr>
        <w:jc w:val="center"/>
        <w:rPr>
          <w:rFonts w:asciiTheme="minorHAnsi" w:hAnsiTheme="minorHAnsi" w:cs="Courier New"/>
        </w:rPr>
      </w:pPr>
      <w:r>
        <w:rPr>
          <w:rFonts w:asciiTheme="minorHAnsi" w:hAnsiTheme="minorHAnsi" w:cs="Courier New"/>
        </w:rPr>
        <w:t>NP Board Certification, F0220450</w:t>
      </w:r>
    </w:p>
    <w:p w14:paraId="45F01181" w14:textId="794AC971" w:rsidR="006B155E" w:rsidRPr="00F50E8E" w:rsidRDefault="006B155E" w:rsidP="006B155E">
      <w:pPr>
        <w:jc w:val="center"/>
        <w:rPr>
          <w:rFonts w:asciiTheme="minorHAnsi" w:hAnsiTheme="minorHAnsi" w:cs="Courier New"/>
        </w:rPr>
      </w:pPr>
      <w:r>
        <w:rPr>
          <w:rFonts w:asciiTheme="minorHAnsi" w:hAnsiTheme="minorHAnsi" w:cs="Courier New"/>
        </w:rPr>
        <w:t>DEA Registration: MC5724972</w:t>
      </w:r>
    </w:p>
    <w:p w14:paraId="37087F47" w14:textId="77777777" w:rsidR="00983D59" w:rsidRPr="00F50E8E" w:rsidRDefault="00983D59" w:rsidP="006B155E">
      <w:pPr>
        <w:jc w:val="center"/>
        <w:rPr>
          <w:rFonts w:asciiTheme="minorHAnsi" w:hAnsiTheme="minorHAnsi" w:cs="Courier New"/>
        </w:rPr>
      </w:pPr>
    </w:p>
    <w:p w14:paraId="5C078B5A" w14:textId="77777777" w:rsidR="00983D59" w:rsidRPr="00F50E8E" w:rsidRDefault="00983D59" w:rsidP="00983D59">
      <w:pPr>
        <w:jc w:val="center"/>
        <w:rPr>
          <w:rFonts w:asciiTheme="minorHAnsi" w:hAnsiTheme="minorHAnsi" w:cs="Courier New"/>
        </w:rPr>
      </w:pPr>
    </w:p>
    <w:p w14:paraId="2879DD41" w14:textId="77777777" w:rsidR="00983D59" w:rsidRPr="00F50E8E" w:rsidRDefault="00983D59" w:rsidP="00983D59">
      <w:pPr>
        <w:rPr>
          <w:rFonts w:asciiTheme="minorHAnsi" w:hAnsiTheme="minorHAnsi" w:cs="Courier New"/>
          <w:b/>
        </w:rPr>
      </w:pPr>
      <w:r w:rsidRPr="00F50E8E">
        <w:rPr>
          <w:rFonts w:asciiTheme="minorHAnsi" w:hAnsiTheme="minorHAnsi" w:cs="Courier New"/>
          <w:b/>
        </w:rPr>
        <w:t>FORMAL EDUCATION</w:t>
      </w:r>
    </w:p>
    <w:p w14:paraId="6629CD1E" w14:textId="77777777" w:rsidR="00983D59" w:rsidRPr="00F50E8E" w:rsidRDefault="00983D59" w:rsidP="00983D59">
      <w:pPr>
        <w:rPr>
          <w:rFonts w:asciiTheme="minorHAnsi" w:hAnsiTheme="minorHAnsi" w:cs="Courier New"/>
        </w:rPr>
      </w:pPr>
    </w:p>
    <w:p w14:paraId="6CAEF52D" w14:textId="77777777" w:rsidR="00983D59" w:rsidRPr="00F50E8E" w:rsidRDefault="00983D59" w:rsidP="00983D59">
      <w:pPr>
        <w:jc w:val="both"/>
        <w:rPr>
          <w:rFonts w:asciiTheme="minorHAnsi" w:hAnsiTheme="minorHAnsi" w:cs="Courier New"/>
        </w:rPr>
      </w:pPr>
      <w:r w:rsidRPr="00F50E8E">
        <w:rPr>
          <w:rFonts w:asciiTheme="minorHAnsi" w:hAnsiTheme="minorHAnsi" w:cs="Courier New"/>
          <w:u w:val="single"/>
        </w:rPr>
        <w:t>College Degrees</w:t>
      </w:r>
    </w:p>
    <w:p w14:paraId="0F00B42A" w14:textId="77777777" w:rsidR="00983D59" w:rsidRPr="00F50E8E" w:rsidRDefault="00983D59" w:rsidP="00983D59">
      <w:pPr>
        <w:rPr>
          <w:rFonts w:asciiTheme="minorHAnsi" w:hAnsiTheme="minorHAnsi" w:cs="Courier New"/>
        </w:rPr>
      </w:pPr>
      <w:r w:rsidRPr="00F50E8E">
        <w:rPr>
          <w:rFonts w:asciiTheme="minorHAnsi" w:hAnsiTheme="minorHAnsi" w:cs="Courier New"/>
        </w:rPr>
        <w:t xml:space="preserve">Shasta College, Redding, California.  </w:t>
      </w:r>
    </w:p>
    <w:p w14:paraId="290C69A1" w14:textId="77777777" w:rsidR="00983D59" w:rsidRPr="00F50E8E" w:rsidRDefault="00983D59" w:rsidP="00983D59">
      <w:pPr>
        <w:rPr>
          <w:rFonts w:asciiTheme="minorHAnsi" w:hAnsiTheme="minorHAnsi" w:cs="Courier New"/>
        </w:rPr>
      </w:pPr>
      <w:r w:rsidRPr="00F50E8E">
        <w:rPr>
          <w:rFonts w:asciiTheme="minorHAnsi" w:hAnsiTheme="minorHAnsi" w:cs="Courier New"/>
        </w:rPr>
        <w:t>Associate in Arts Degree in Pre-Chiropractic, 1978, graduating with honors.</w:t>
      </w:r>
    </w:p>
    <w:p w14:paraId="5C3D0C12" w14:textId="77777777" w:rsidR="00983D59" w:rsidRPr="00F50E8E" w:rsidRDefault="00983D59" w:rsidP="00983D59">
      <w:pPr>
        <w:rPr>
          <w:rFonts w:asciiTheme="minorHAnsi" w:hAnsiTheme="minorHAnsi" w:cs="Courier New"/>
        </w:rPr>
      </w:pPr>
    </w:p>
    <w:p w14:paraId="2D04EC6D" w14:textId="77777777" w:rsidR="00983D59" w:rsidRPr="00F50E8E" w:rsidRDefault="00983D59" w:rsidP="00983D59">
      <w:pPr>
        <w:rPr>
          <w:rFonts w:asciiTheme="minorHAnsi" w:hAnsiTheme="minorHAnsi" w:cs="Courier New"/>
        </w:rPr>
      </w:pPr>
      <w:r w:rsidRPr="00F50E8E">
        <w:rPr>
          <w:rFonts w:asciiTheme="minorHAnsi" w:hAnsiTheme="minorHAnsi" w:cs="Courier New"/>
        </w:rPr>
        <w:t>Palmer-West, Sunnyvale, California.</w:t>
      </w:r>
    </w:p>
    <w:p w14:paraId="30EEDBEE" w14:textId="77777777" w:rsidR="00983D59" w:rsidRPr="00F50E8E" w:rsidRDefault="00983D59" w:rsidP="00983D59">
      <w:pPr>
        <w:rPr>
          <w:rFonts w:asciiTheme="minorHAnsi" w:hAnsiTheme="minorHAnsi" w:cs="Courier New"/>
        </w:rPr>
      </w:pPr>
      <w:r w:rsidRPr="00F50E8E">
        <w:rPr>
          <w:rFonts w:asciiTheme="minorHAnsi" w:hAnsiTheme="minorHAnsi" w:cs="Courier New"/>
        </w:rPr>
        <w:t xml:space="preserve">Doctor of Chiropractic Degree, 1981, graduating with high honors. </w:t>
      </w:r>
    </w:p>
    <w:p w14:paraId="5677F421" w14:textId="77777777" w:rsidR="00983D59" w:rsidRPr="00F50E8E" w:rsidRDefault="00983D59" w:rsidP="00983D59">
      <w:pPr>
        <w:rPr>
          <w:rFonts w:asciiTheme="minorHAnsi" w:hAnsiTheme="minorHAnsi" w:cs="Courier New"/>
        </w:rPr>
      </w:pPr>
    </w:p>
    <w:p w14:paraId="52DD7871" w14:textId="77777777" w:rsidR="00983D59" w:rsidRPr="00F50E8E" w:rsidRDefault="00983D59" w:rsidP="00983D59">
      <w:pPr>
        <w:rPr>
          <w:rFonts w:asciiTheme="minorHAnsi" w:hAnsiTheme="minorHAnsi" w:cs="Courier New"/>
        </w:rPr>
      </w:pPr>
      <w:r w:rsidRPr="00F50E8E">
        <w:rPr>
          <w:rFonts w:asciiTheme="minorHAnsi" w:hAnsiTheme="minorHAnsi" w:cs="Courier New"/>
        </w:rPr>
        <w:t>In</w:t>
      </w:r>
      <w:r>
        <w:rPr>
          <w:rFonts w:asciiTheme="minorHAnsi" w:hAnsiTheme="minorHAnsi" w:cs="Courier New"/>
        </w:rPr>
        <w:t>ternational College</w:t>
      </w:r>
      <w:r w:rsidRPr="00F50E8E">
        <w:rPr>
          <w:rFonts w:asciiTheme="minorHAnsi" w:hAnsiTheme="minorHAnsi" w:cs="Courier New"/>
        </w:rPr>
        <w:t xml:space="preserve"> of Health Care Professions, West Palm Beach, Florida. </w:t>
      </w:r>
    </w:p>
    <w:p w14:paraId="15627AD1" w14:textId="2D2F331B" w:rsidR="00983D59" w:rsidRDefault="00983D59" w:rsidP="00983D59">
      <w:pPr>
        <w:rPr>
          <w:rFonts w:asciiTheme="minorHAnsi" w:hAnsiTheme="minorHAnsi" w:cs="Courier New"/>
        </w:rPr>
      </w:pPr>
      <w:r w:rsidRPr="00F50E8E">
        <w:rPr>
          <w:rFonts w:asciiTheme="minorHAnsi" w:hAnsiTheme="minorHAnsi" w:cs="Courier New"/>
        </w:rPr>
        <w:t>Associate in Science, Registered Nurse. September 15, 2015, with 4.0 GPA.</w:t>
      </w:r>
      <w:r>
        <w:rPr>
          <w:rFonts w:asciiTheme="minorHAnsi" w:hAnsiTheme="minorHAnsi" w:cs="Courier New"/>
        </w:rPr>
        <w:t xml:space="preserve"> </w:t>
      </w:r>
      <w:r w:rsidR="009164D2">
        <w:rPr>
          <w:rFonts w:asciiTheme="minorHAnsi" w:hAnsiTheme="minorHAnsi" w:cs="Courier New"/>
        </w:rPr>
        <w:t xml:space="preserve">Two academic years with 700 clinical hours. </w:t>
      </w:r>
    </w:p>
    <w:p w14:paraId="1E267384" w14:textId="77777777" w:rsidR="0077428A" w:rsidRDefault="0077428A" w:rsidP="00983D59">
      <w:pPr>
        <w:rPr>
          <w:rFonts w:asciiTheme="minorHAnsi" w:hAnsiTheme="minorHAnsi" w:cs="Courier New"/>
        </w:rPr>
      </w:pPr>
    </w:p>
    <w:p w14:paraId="7E0E6FC0" w14:textId="2511BC2F" w:rsidR="00983D59" w:rsidRDefault="00983D59" w:rsidP="00983D59">
      <w:pPr>
        <w:rPr>
          <w:rFonts w:asciiTheme="minorHAnsi" w:hAnsiTheme="minorHAnsi" w:cs="Courier New"/>
        </w:rPr>
      </w:pPr>
      <w:r>
        <w:rPr>
          <w:rFonts w:asciiTheme="minorHAnsi" w:hAnsiTheme="minorHAnsi" w:cs="Courier New"/>
        </w:rPr>
        <w:t>BSN degree with 3.8 GPA.</w:t>
      </w:r>
      <w:r w:rsidR="009164D2">
        <w:rPr>
          <w:rFonts w:asciiTheme="minorHAnsi" w:hAnsiTheme="minorHAnsi" w:cs="Courier New"/>
        </w:rPr>
        <w:t xml:space="preserve"> Two academic years. </w:t>
      </w:r>
    </w:p>
    <w:p w14:paraId="03A6E1F9" w14:textId="77777777" w:rsidR="00194CF9" w:rsidRDefault="00194CF9" w:rsidP="00194CF9">
      <w:pPr>
        <w:rPr>
          <w:rFonts w:asciiTheme="minorHAnsi" w:hAnsiTheme="minorHAnsi" w:cs="Courier New"/>
        </w:rPr>
      </w:pPr>
    </w:p>
    <w:p w14:paraId="70A30A54" w14:textId="39D035A6" w:rsidR="00194CF9" w:rsidRPr="00F50E8E" w:rsidRDefault="00194CF9" w:rsidP="00194CF9">
      <w:pPr>
        <w:rPr>
          <w:rFonts w:asciiTheme="minorHAnsi" w:hAnsiTheme="minorHAnsi" w:cs="Courier New"/>
        </w:rPr>
      </w:pPr>
      <w:r>
        <w:rPr>
          <w:rFonts w:asciiTheme="minorHAnsi" w:hAnsiTheme="minorHAnsi" w:cs="Courier New"/>
        </w:rPr>
        <w:t>Unites States University, San Diego, CA., Family Nurse Practitioner</w:t>
      </w:r>
    </w:p>
    <w:p w14:paraId="1AB6B85D" w14:textId="15E5ED09" w:rsidR="003B27BE" w:rsidRDefault="00983D59" w:rsidP="00983D59">
      <w:pPr>
        <w:rPr>
          <w:rFonts w:asciiTheme="minorHAnsi" w:hAnsiTheme="minorHAnsi" w:cs="Courier New"/>
        </w:rPr>
      </w:pPr>
      <w:r>
        <w:rPr>
          <w:rFonts w:asciiTheme="minorHAnsi" w:hAnsiTheme="minorHAnsi" w:cs="Courier New"/>
        </w:rPr>
        <w:t xml:space="preserve">NP Certificate </w:t>
      </w:r>
      <w:r w:rsidR="00FA4ABA">
        <w:rPr>
          <w:rFonts w:asciiTheme="minorHAnsi" w:hAnsiTheme="minorHAnsi" w:cs="Courier New"/>
        </w:rPr>
        <w:t xml:space="preserve">and MSN </w:t>
      </w:r>
      <w:r>
        <w:rPr>
          <w:rFonts w:asciiTheme="minorHAnsi" w:hAnsiTheme="minorHAnsi" w:cs="Courier New"/>
        </w:rPr>
        <w:t>with 3.97 GPA.</w:t>
      </w:r>
      <w:r w:rsidR="00FA4ABA">
        <w:rPr>
          <w:rFonts w:asciiTheme="minorHAnsi" w:hAnsiTheme="minorHAnsi" w:cs="Courier New"/>
        </w:rPr>
        <w:t xml:space="preserve"> </w:t>
      </w:r>
      <w:r w:rsidR="00C114FF">
        <w:rPr>
          <w:rFonts w:asciiTheme="minorHAnsi" w:hAnsiTheme="minorHAnsi" w:cs="Courier New"/>
        </w:rPr>
        <w:t xml:space="preserve">December, 2020 with </w:t>
      </w:r>
      <w:r w:rsidR="000E30A3">
        <w:rPr>
          <w:rFonts w:asciiTheme="minorHAnsi" w:hAnsiTheme="minorHAnsi" w:cs="Courier New"/>
        </w:rPr>
        <w:t>t</w:t>
      </w:r>
      <w:r w:rsidR="00450FCC">
        <w:rPr>
          <w:rFonts w:asciiTheme="minorHAnsi" w:hAnsiTheme="minorHAnsi" w:cs="Courier New"/>
        </w:rPr>
        <w:t xml:space="preserve">wo academic years and minimum 500 clinical hours. </w:t>
      </w:r>
    </w:p>
    <w:p w14:paraId="0EFF8E1E" w14:textId="77777777" w:rsidR="003B27BE" w:rsidRDefault="003B27BE" w:rsidP="00983D59">
      <w:pPr>
        <w:rPr>
          <w:rFonts w:asciiTheme="minorHAnsi" w:hAnsiTheme="minorHAnsi" w:cs="Courier New"/>
        </w:rPr>
      </w:pPr>
    </w:p>
    <w:p w14:paraId="0E871A63" w14:textId="27B8D886" w:rsidR="00983D59" w:rsidRDefault="003B27BE" w:rsidP="00983D59">
      <w:pPr>
        <w:rPr>
          <w:rFonts w:asciiTheme="minorHAnsi" w:hAnsiTheme="minorHAnsi" w:cs="Courier New"/>
        </w:rPr>
      </w:pPr>
      <w:r>
        <w:rPr>
          <w:rFonts w:asciiTheme="minorHAnsi" w:hAnsiTheme="minorHAnsi" w:cs="Courier New"/>
        </w:rPr>
        <w:t xml:space="preserve">NP Board Certification </w:t>
      </w:r>
      <w:r w:rsidR="00E856AE">
        <w:rPr>
          <w:rFonts w:asciiTheme="minorHAnsi" w:hAnsiTheme="minorHAnsi" w:cs="Courier New"/>
        </w:rPr>
        <w:t>(F</w:t>
      </w:r>
      <w:r w:rsidR="005D3EBC">
        <w:rPr>
          <w:rFonts w:asciiTheme="minorHAnsi" w:hAnsiTheme="minorHAnsi" w:cs="Courier New"/>
        </w:rPr>
        <w:t>NP-C</w:t>
      </w:r>
      <w:r w:rsidR="00E856AE">
        <w:rPr>
          <w:rFonts w:asciiTheme="minorHAnsi" w:hAnsiTheme="minorHAnsi" w:cs="Courier New"/>
        </w:rPr>
        <w:t>)</w:t>
      </w:r>
      <w:r w:rsidR="00FA4ABA">
        <w:rPr>
          <w:rFonts w:asciiTheme="minorHAnsi" w:hAnsiTheme="minorHAnsi" w:cs="Courier New"/>
        </w:rPr>
        <w:t>.</w:t>
      </w:r>
    </w:p>
    <w:p w14:paraId="6A5A7963" w14:textId="77777777" w:rsidR="00194CF9" w:rsidRPr="00F50E8E" w:rsidRDefault="00194CF9" w:rsidP="00983D59">
      <w:pPr>
        <w:rPr>
          <w:rFonts w:asciiTheme="minorHAnsi" w:hAnsiTheme="minorHAnsi" w:cs="Courier New"/>
        </w:rPr>
      </w:pPr>
    </w:p>
    <w:p w14:paraId="700BEF99" w14:textId="77777777" w:rsidR="00983D59" w:rsidRPr="00F50E8E" w:rsidRDefault="00983D59" w:rsidP="00983D59">
      <w:pPr>
        <w:rPr>
          <w:rFonts w:asciiTheme="minorHAnsi" w:hAnsiTheme="minorHAnsi" w:cs="Courier New"/>
        </w:rPr>
      </w:pPr>
      <w:r w:rsidRPr="00F50E8E">
        <w:rPr>
          <w:rFonts w:asciiTheme="minorHAnsi" w:hAnsiTheme="minorHAnsi" w:cs="Courier New"/>
          <w:u w:val="single"/>
        </w:rPr>
        <w:t>Professional Seminars</w:t>
      </w:r>
    </w:p>
    <w:p w14:paraId="14F3C429" w14:textId="77777777" w:rsidR="00983D59" w:rsidRDefault="00983D59" w:rsidP="00983D59">
      <w:pPr>
        <w:rPr>
          <w:rFonts w:asciiTheme="minorHAnsi" w:hAnsiTheme="minorHAnsi" w:cs="Courier New"/>
        </w:rPr>
      </w:pPr>
      <w:r w:rsidRPr="00F50E8E">
        <w:rPr>
          <w:rFonts w:asciiTheme="minorHAnsi" w:hAnsiTheme="minorHAnsi" w:cs="Courier New"/>
        </w:rPr>
        <w:t>Attended and/or taught approximately 2</w:t>
      </w:r>
      <w:r>
        <w:rPr>
          <w:rFonts w:asciiTheme="minorHAnsi" w:hAnsiTheme="minorHAnsi" w:cs="Courier New"/>
        </w:rPr>
        <w:t xml:space="preserve">60 </w:t>
      </w:r>
      <w:r w:rsidRPr="00F50E8E">
        <w:rPr>
          <w:rFonts w:asciiTheme="minorHAnsi" w:hAnsiTheme="minorHAnsi" w:cs="Courier New"/>
        </w:rPr>
        <w:t xml:space="preserve">seminars with emphasis on improving technical skills and updating the application of </w:t>
      </w:r>
      <w:r w:rsidRPr="00F50E8E">
        <w:rPr>
          <w:rFonts w:asciiTheme="minorHAnsi" w:hAnsiTheme="minorHAnsi" w:cs="Courier New"/>
        </w:rPr>
        <w:lastRenderedPageBreak/>
        <w:t>chiropractic, utilizing new scientific information to improve patient care, interdisciplinary management, medical/chiropractic coding, and appropriate guideline-based care.</w:t>
      </w:r>
      <w:r>
        <w:rPr>
          <w:rFonts w:asciiTheme="minorHAnsi" w:hAnsiTheme="minorHAnsi" w:cs="Courier New"/>
        </w:rPr>
        <w:t xml:space="preserve"> </w:t>
      </w:r>
    </w:p>
    <w:p w14:paraId="66B90ADF" w14:textId="77777777" w:rsidR="00983D59" w:rsidRDefault="00983D59" w:rsidP="00983D59">
      <w:pPr>
        <w:rPr>
          <w:rFonts w:asciiTheme="minorHAnsi" w:hAnsiTheme="minorHAnsi" w:cs="Courier New"/>
        </w:rPr>
      </w:pPr>
    </w:p>
    <w:p w14:paraId="63E2ECC5" w14:textId="77777777" w:rsidR="00983D59" w:rsidRPr="00F50E8E" w:rsidRDefault="00983D59" w:rsidP="00983D59">
      <w:pPr>
        <w:rPr>
          <w:rFonts w:asciiTheme="minorHAnsi" w:hAnsiTheme="minorHAnsi" w:cs="Courier New"/>
        </w:rPr>
      </w:pPr>
      <w:r>
        <w:rPr>
          <w:rFonts w:asciiTheme="minorHAnsi" w:hAnsiTheme="minorHAnsi" w:cs="Courier New"/>
        </w:rPr>
        <w:t>Medical/Nursing primary care with chiropractic collaboration for interdisciplinary management.</w:t>
      </w:r>
    </w:p>
    <w:p w14:paraId="4DD302A8" w14:textId="2D23D285" w:rsidR="00194CF9" w:rsidRDefault="00194CF9" w:rsidP="00983D59">
      <w:pPr>
        <w:rPr>
          <w:rFonts w:asciiTheme="minorHAnsi" w:hAnsiTheme="minorHAnsi" w:cs="Courier New"/>
          <w:b/>
        </w:rPr>
      </w:pPr>
    </w:p>
    <w:p w14:paraId="524FFDD9" w14:textId="77777777" w:rsidR="00286E23" w:rsidRDefault="00286E23" w:rsidP="00983D59">
      <w:pPr>
        <w:rPr>
          <w:rFonts w:asciiTheme="minorHAnsi" w:hAnsiTheme="minorHAnsi" w:cs="Courier New"/>
          <w:b/>
        </w:rPr>
      </w:pPr>
    </w:p>
    <w:p w14:paraId="1030CDE1" w14:textId="23E2C602" w:rsidR="00983D59" w:rsidRPr="00F50E8E" w:rsidRDefault="00983D59" w:rsidP="00983D59">
      <w:pPr>
        <w:rPr>
          <w:rFonts w:asciiTheme="minorHAnsi" w:hAnsiTheme="minorHAnsi" w:cs="Courier New"/>
          <w:b/>
        </w:rPr>
      </w:pPr>
      <w:r w:rsidRPr="00F50E8E">
        <w:rPr>
          <w:rFonts w:asciiTheme="minorHAnsi" w:hAnsiTheme="minorHAnsi" w:cs="Courier New"/>
          <w:b/>
        </w:rPr>
        <w:t>POST DOCTORAL CERTIFICATION</w:t>
      </w:r>
    </w:p>
    <w:p w14:paraId="3B56F2D3" w14:textId="77777777" w:rsidR="00983D59" w:rsidRPr="00F50E8E" w:rsidRDefault="00983D59" w:rsidP="00983D59">
      <w:pPr>
        <w:rPr>
          <w:rFonts w:asciiTheme="minorHAnsi" w:hAnsiTheme="minorHAnsi" w:cs="Courier New"/>
        </w:rPr>
      </w:pPr>
    </w:p>
    <w:p w14:paraId="11AE6A70" w14:textId="77777777" w:rsidR="00983D59" w:rsidRPr="00F50E8E" w:rsidRDefault="00983D59" w:rsidP="00983D59">
      <w:pPr>
        <w:rPr>
          <w:rFonts w:asciiTheme="minorHAnsi" w:hAnsiTheme="minorHAnsi" w:cs="Courier New"/>
        </w:rPr>
      </w:pPr>
      <w:r w:rsidRPr="00F50E8E">
        <w:rPr>
          <w:rFonts w:asciiTheme="minorHAnsi" w:hAnsiTheme="minorHAnsi" w:cs="Courier New"/>
        </w:rPr>
        <w:t>Industrial Medical Evaluator, 1995.</w:t>
      </w:r>
    </w:p>
    <w:p w14:paraId="6B35FFBC" w14:textId="77777777" w:rsidR="00983D59" w:rsidRPr="00F50E8E" w:rsidRDefault="00983D59" w:rsidP="00983D59">
      <w:pPr>
        <w:rPr>
          <w:rFonts w:asciiTheme="minorHAnsi" w:hAnsiTheme="minorHAnsi" w:cs="Courier New"/>
        </w:rPr>
      </w:pPr>
    </w:p>
    <w:p w14:paraId="11A0C038" w14:textId="03CE3512" w:rsidR="00983D59" w:rsidRPr="00F50E8E" w:rsidRDefault="00983D59" w:rsidP="00983D59">
      <w:pPr>
        <w:rPr>
          <w:rFonts w:asciiTheme="minorHAnsi" w:hAnsiTheme="minorHAnsi" w:cs="Courier New"/>
        </w:rPr>
      </w:pPr>
      <w:r w:rsidRPr="00F50E8E">
        <w:rPr>
          <w:rFonts w:asciiTheme="minorHAnsi" w:hAnsiTheme="minorHAnsi" w:cs="Courier New"/>
        </w:rPr>
        <w:t>Qualified Medical Evaluator, State of California, 1996 to present.</w:t>
      </w:r>
      <w:r w:rsidR="00A32C49">
        <w:rPr>
          <w:rFonts w:asciiTheme="minorHAnsi" w:hAnsiTheme="minorHAnsi" w:cs="Courier New"/>
        </w:rPr>
        <w:t xml:space="preserve"> Inactive since </w:t>
      </w:r>
      <w:r w:rsidR="002B4F45">
        <w:rPr>
          <w:rFonts w:asciiTheme="minorHAnsi" w:hAnsiTheme="minorHAnsi" w:cs="Courier New"/>
        </w:rPr>
        <w:t>June, 2020</w:t>
      </w:r>
      <w:r w:rsidR="00276299">
        <w:rPr>
          <w:rFonts w:asciiTheme="minorHAnsi" w:hAnsiTheme="minorHAnsi" w:cs="Courier New"/>
        </w:rPr>
        <w:t xml:space="preserve"> but I continue to provide supplemental reports and depositions for existing cases.</w:t>
      </w:r>
    </w:p>
    <w:p w14:paraId="5EFACDA1" w14:textId="77777777" w:rsidR="00983D59" w:rsidRPr="00F50E8E" w:rsidRDefault="00983D59" w:rsidP="00983D59">
      <w:pPr>
        <w:rPr>
          <w:rFonts w:asciiTheme="minorHAnsi" w:hAnsiTheme="minorHAnsi" w:cs="Courier New"/>
        </w:rPr>
      </w:pPr>
    </w:p>
    <w:p w14:paraId="56AF768C" w14:textId="77777777" w:rsidR="00983D59" w:rsidRPr="00F50E8E" w:rsidRDefault="00983D59" w:rsidP="00983D59">
      <w:pPr>
        <w:rPr>
          <w:rFonts w:asciiTheme="minorHAnsi" w:hAnsiTheme="minorHAnsi" w:cs="Courier New"/>
        </w:rPr>
      </w:pPr>
      <w:r w:rsidRPr="00F50E8E">
        <w:rPr>
          <w:rFonts w:asciiTheme="minorHAnsi" w:hAnsiTheme="minorHAnsi" w:cs="Courier New"/>
        </w:rPr>
        <w:t>Senior Disability Analyst and Diplomate, American Board of Disability Analysts, 1996.</w:t>
      </w:r>
    </w:p>
    <w:p w14:paraId="2463C9A1" w14:textId="77777777" w:rsidR="00983D59" w:rsidRPr="00F50E8E" w:rsidRDefault="00983D59" w:rsidP="00983D59">
      <w:pPr>
        <w:rPr>
          <w:rFonts w:asciiTheme="minorHAnsi" w:hAnsiTheme="minorHAnsi" w:cs="Courier New"/>
        </w:rPr>
      </w:pPr>
    </w:p>
    <w:p w14:paraId="233AE721" w14:textId="77777777" w:rsidR="00983D59" w:rsidRPr="00F50E8E" w:rsidRDefault="00983D59" w:rsidP="00983D59">
      <w:pPr>
        <w:rPr>
          <w:rFonts w:asciiTheme="minorHAnsi" w:hAnsiTheme="minorHAnsi" w:cs="Courier New"/>
        </w:rPr>
      </w:pPr>
      <w:r w:rsidRPr="00F50E8E">
        <w:rPr>
          <w:rFonts w:asciiTheme="minorHAnsi" w:hAnsiTheme="minorHAnsi" w:cs="Courier New"/>
        </w:rPr>
        <w:t>Manipulation Under Anesthesia and Hospital Protocols (quadruple certifications), beginning in 2000.</w:t>
      </w:r>
    </w:p>
    <w:p w14:paraId="25C194F6" w14:textId="77777777" w:rsidR="00983D59" w:rsidRPr="00F50E8E" w:rsidRDefault="00983D59" w:rsidP="00983D59">
      <w:pPr>
        <w:ind w:left="480" w:hanging="480"/>
        <w:rPr>
          <w:rFonts w:asciiTheme="minorHAnsi" w:hAnsiTheme="minorHAnsi" w:cs="Courier New"/>
        </w:rPr>
      </w:pPr>
      <w:r w:rsidRPr="00F50E8E">
        <w:rPr>
          <w:rFonts w:asciiTheme="minorHAnsi" w:hAnsiTheme="minorHAnsi" w:cs="Courier New"/>
        </w:rPr>
        <w:t>A)</w:t>
      </w:r>
      <w:r w:rsidRPr="00F50E8E">
        <w:rPr>
          <w:rFonts w:asciiTheme="minorHAnsi" w:hAnsiTheme="minorHAnsi" w:cs="Courier New"/>
        </w:rPr>
        <w:tab/>
        <w:t xml:space="preserve">American </w:t>
      </w:r>
      <w:r>
        <w:rPr>
          <w:rFonts w:asciiTheme="minorHAnsi" w:hAnsiTheme="minorHAnsi" w:cs="Courier New"/>
        </w:rPr>
        <w:t xml:space="preserve">Academy of Physical and Manual </w:t>
      </w:r>
      <w:r w:rsidRPr="00F50E8E">
        <w:rPr>
          <w:rFonts w:asciiTheme="minorHAnsi" w:hAnsiTheme="minorHAnsi" w:cs="Courier New"/>
        </w:rPr>
        <w:t>Medicine</w:t>
      </w:r>
    </w:p>
    <w:p w14:paraId="0E7C6F25" w14:textId="77777777" w:rsidR="00983D59" w:rsidRPr="00F50E8E" w:rsidRDefault="00983D59" w:rsidP="00983D59">
      <w:pPr>
        <w:ind w:left="480" w:hanging="480"/>
        <w:rPr>
          <w:rFonts w:asciiTheme="minorHAnsi" w:hAnsiTheme="minorHAnsi" w:cs="Courier New"/>
        </w:rPr>
      </w:pPr>
      <w:r w:rsidRPr="00F50E8E">
        <w:rPr>
          <w:rFonts w:asciiTheme="minorHAnsi" w:hAnsiTheme="minorHAnsi" w:cs="Courier New"/>
        </w:rPr>
        <w:t>B)</w:t>
      </w:r>
      <w:r w:rsidRPr="00F50E8E">
        <w:rPr>
          <w:rFonts w:asciiTheme="minorHAnsi" w:hAnsiTheme="minorHAnsi" w:cs="Courier New"/>
        </w:rPr>
        <w:tab/>
        <w:t>Texas Chiropractic College</w:t>
      </w:r>
    </w:p>
    <w:p w14:paraId="56C0A6BF" w14:textId="77777777" w:rsidR="00983D59" w:rsidRPr="00F50E8E" w:rsidRDefault="00983D59" w:rsidP="00983D59">
      <w:pPr>
        <w:ind w:left="480" w:hanging="480"/>
        <w:rPr>
          <w:rFonts w:asciiTheme="minorHAnsi" w:hAnsiTheme="minorHAnsi" w:cs="Courier New"/>
        </w:rPr>
      </w:pPr>
      <w:r w:rsidRPr="00F50E8E">
        <w:rPr>
          <w:rFonts w:asciiTheme="minorHAnsi" w:hAnsiTheme="minorHAnsi" w:cs="Courier New"/>
        </w:rPr>
        <w:t>C)</w:t>
      </w:r>
      <w:r w:rsidRPr="00F50E8E">
        <w:rPr>
          <w:rFonts w:asciiTheme="minorHAnsi" w:hAnsiTheme="minorHAnsi" w:cs="Courier New"/>
        </w:rPr>
        <w:tab/>
        <w:t xml:space="preserve">National College of Chiropractic </w:t>
      </w:r>
    </w:p>
    <w:p w14:paraId="37C9D217" w14:textId="77777777" w:rsidR="00983D59" w:rsidRPr="00F50E8E" w:rsidRDefault="00983D59" w:rsidP="00983D59">
      <w:pPr>
        <w:ind w:left="480" w:hanging="480"/>
        <w:rPr>
          <w:rFonts w:asciiTheme="minorHAnsi" w:hAnsiTheme="minorHAnsi" w:cs="Courier New"/>
        </w:rPr>
      </w:pPr>
      <w:r w:rsidRPr="00F50E8E">
        <w:rPr>
          <w:rFonts w:asciiTheme="minorHAnsi" w:hAnsiTheme="minorHAnsi" w:cs="Courier New"/>
        </w:rPr>
        <w:t>D)</w:t>
      </w:r>
      <w:r w:rsidRPr="00F50E8E">
        <w:rPr>
          <w:rFonts w:asciiTheme="minorHAnsi" w:hAnsiTheme="minorHAnsi" w:cs="Courier New"/>
        </w:rPr>
        <w:tab/>
        <w:t>California Academy for MUA</w:t>
      </w:r>
    </w:p>
    <w:p w14:paraId="548D9AFD" w14:textId="77777777" w:rsidR="00983D59" w:rsidRPr="00F50E8E" w:rsidRDefault="00983D59" w:rsidP="00983D59">
      <w:pPr>
        <w:rPr>
          <w:rFonts w:asciiTheme="minorHAnsi" w:hAnsiTheme="minorHAnsi" w:cs="Courier New"/>
        </w:rPr>
      </w:pPr>
    </w:p>
    <w:p w14:paraId="577FC58F" w14:textId="77777777" w:rsidR="00983D59" w:rsidRPr="00F50E8E" w:rsidRDefault="00983D59" w:rsidP="00983D59">
      <w:pPr>
        <w:rPr>
          <w:rFonts w:asciiTheme="minorHAnsi" w:hAnsiTheme="minorHAnsi" w:cs="Courier New"/>
        </w:rPr>
      </w:pPr>
      <w:r w:rsidRPr="00F50E8E">
        <w:rPr>
          <w:rFonts w:asciiTheme="minorHAnsi" w:hAnsiTheme="minorHAnsi" w:cs="Courier New"/>
        </w:rPr>
        <w:t xml:space="preserve">Fellow, </w:t>
      </w:r>
      <w:r>
        <w:rPr>
          <w:rFonts w:asciiTheme="minorHAnsi" w:hAnsiTheme="minorHAnsi" w:cs="Courier New"/>
        </w:rPr>
        <w:t xml:space="preserve">Vice President, </w:t>
      </w:r>
      <w:r w:rsidRPr="00F50E8E">
        <w:rPr>
          <w:rFonts w:asciiTheme="minorHAnsi" w:hAnsiTheme="minorHAnsi" w:cs="Courier New"/>
        </w:rPr>
        <w:t>Academy of Forensic and Industrial Chiropractic Consultants, 1998</w:t>
      </w:r>
      <w:r>
        <w:rPr>
          <w:rFonts w:asciiTheme="minorHAnsi" w:hAnsiTheme="minorHAnsi" w:cs="Courier New"/>
        </w:rPr>
        <w:t>-2018</w:t>
      </w:r>
      <w:r w:rsidRPr="00F50E8E">
        <w:rPr>
          <w:rFonts w:asciiTheme="minorHAnsi" w:hAnsiTheme="minorHAnsi" w:cs="Courier New"/>
        </w:rPr>
        <w:t>.</w:t>
      </w:r>
    </w:p>
    <w:p w14:paraId="5BCADD22" w14:textId="77777777" w:rsidR="00983D59" w:rsidRPr="00F50E8E" w:rsidRDefault="00983D59" w:rsidP="00983D59">
      <w:pPr>
        <w:rPr>
          <w:rFonts w:asciiTheme="minorHAnsi" w:hAnsiTheme="minorHAnsi" w:cs="Courier New"/>
        </w:rPr>
      </w:pPr>
    </w:p>
    <w:p w14:paraId="1092478F" w14:textId="77777777" w:rsidR="00983D59" w:rsidRPr="00F50E8E" w:rsidRDefault="00983D59" w:rsidP="00983D59">
      <w:pPr>
        <w:rPr>
          <w:rFonts w:asciiTheme="minorHAnsi" w:hAnsiTheme="minorHAnsi" w:cs="Courier New"/>
        </w:rPr>
      </w:pPr>
      <w:r w:rsidRPr="00F50E8E">
        <w:rPr>
          <w:rFonts w:asciiTheme="minorHAnsi" w:hAnsiTheme="minorHAnsi" w:cs="Courier New"/>
        </w:rPr>
        <w:t>Fellow, National Academy of Manipulation Under Anesthesia Physicians, 2001.</w:t>
      </w:r>
    </w:p>
    <w:p w14:paraId="56CFE322" w14:textId="77777777" w:rsidR="00983D59" w:rsidRPr="00F50E8E" w:rsidRDefault="00983D59" w:rsidP="00983D59">
      <w:pPr>
        <w:rPr>
          <w:rFonts w:asciiTheme="minorHAnsi" w:hAnsiTheme="minorHAnsi" w:cs="Courier New"/>
        </w:rPr>
      </w:pPr>
    </w:p>
    <w:p w14:paraId="0049734F" w14:textId="77777777" w:rsidR="00983D59" w:rsidRPr="00F50E8E" w:rsidRDefault="00983D59" w:rsidP="00983D59">
      <w:pPr>
        <w:rPr>
          <w:rFonts w:asciiTheme="minorHAnsi" w:hAnsiTheme="minorHAnsi" w:cs="Courier New"/>
        </w:rPr>
      </w:pPr>
      <w:r w:rsidRPr="00F50E8E">
        <w:rPr>
          <w:rFonts w:asciiTheme="minorHAnsi" w:hAnsiTheme="minorHAnsi" w:cs="Courier New"/>
        </w:rPr>
        <w:t>Clinical Proctor, Manipulation Under Anesthesia; Texas Chiropractic College, the California Academy for MUA, the American Academy of Manual Medicine, 2001, New York College of Chiropractic – Cornerstone Education.</w:t>
      </w:r>
    </w:p>
    <w:p w14:paraId="1CD95D04" w14:textId="77777777" w:rsidR="00983D59" w:rsidRPr="00F50E8E" w:rsidRDefault="00983D59" w:rsidP="00983D59">
      <w:pPr>
        <w:rPr>
          <w:rFonts w:asciiTheme="minorHAnsi" w:hAnsiTheme="minorHAnsi" w:cs="Courier New"/>
        </w:rPr>
      </w:pPr>
    </w:p>
    <w:p w14:paraId="59D22896" w14:textId="77777777" w:rsidR="00983D59" w:rsidRPr="00F50E8E" w:rsidRDefault="00983D59" w:rsidP="00983D59">
      <w:pPr>
        <w:rPr>
          <w:rFonts w:asciiTheme="minorHAnsi" w:hAnsiTheme="minorHAnsi" w:cs="Courier New"/>
        </w:rPr>
      </w:pPr>
      <w:r w:rsidRPr="00F50E8E">
        <w:rPr>
          <w:rFonts w:asciiTheme="minorHAnsi" w:hAnsiTheme="minorHAnsi" w:cs="Courier New"/>
        </w:rPr>
        <w:t>Certified, American Medical Association impairment evaluator. American Board of Forensic Professionals, 2004.</w:t>
      </w:r>
    </w:p>
    <w:p w14:paraId="6E6BEB50" w14:textId="77777777" w:rsidR="00983D59" w:rsidRPr="00F50E8E" w:rsidRDefault="00983D59" w:rsidP="00983D59">
      <w:pPr>
        <w:rPr>
          <w:rFonts w:asciiTheme="minorHAnsi" w:hAnsiTheme="minorHAnsi" w:cs="Courier New"/>
        </w:rPr>
      </w:pPr>
    </w:p>
    <w:p w14:paraId="3D2F60B0" w14:textId="77777777" w:rsidR="00983D59" w:rsidRPr="00F50E8E" w:rsidRDefault="00983D59" w:rsidP="00983D59">
      <w:pPr>
        <w:rPr>
          <w:rFonts w:asciiTheme="minorHAnsi" w:hAnsiTheme="minorHAnsi" w:cs="Courier New"/>
        </w:rPr>
      </w:pPr>
      <w:r w:rsidRPr="00F50E8E">
        <w:rPr>
          <w:rFonts w:asciiTheme="minorHAnsi" w:hAnsiTheme="minorHAnsi" w:cs="Courier New"/>
        </w:rPr>
        <w:t>Fellow, Royal College of Physicians (US), Royal College of Chiropractic Medicine, 2007</w:t>
      </w:r>
      <w:r>
        <w:rPr>
          <w:rFonts w:asciiTheme="minorHAnsi" w:hAnsiTheme="minorHAnsi" w:cs="Courier New"/>
        </w:rPr>
        <w:t>.</w:t>
      </w:r>
    </w:p>
    <w:p w14:paraId="5D9D06E5" w14:textId="77777777" w:rsidR="00983D59" w:rsidRPr="00F50E8E" w:rsidRDefault="00983D59" w:rsidP="00983D59">
      <w:pPr>
        <w:rPr>
          <w:rFonts w:asciiTheme="minorHAnsi" w:hAnsiTheme="minorHAnsi" w:cs="Courier New"/>
        </w:rPr>
      </w:pPr>
    </w:p>
    <w:p w14:paraId="6C1E598D" w14:textId="77777777" w:rsidR="00983D59" w:rsidRPr="00F50E8E" w:rsidRDefault="00983D59" w:rsidP="00983D59">
      <w:pPr>
        <w:rPr>
          <w:rFonts w:asciiTheme="minorHAnsi" w:hAnsiTheme="minorHAnsi" w:cs="Courier New"/>
        </w:rPr>
      </w:pPr>
      <w:r w:rsidRPr="00F50E8E">
        <w:rPr>
          <w:rFonts w:asciiTheme="minorHAnsi" w:hAnsiTheme="minorHAnsi" w:cs="Courier New"/>
        </w:rPr>
        <w:t>Certified, American Association of Sensory Electrodiagnostic Medicine, September 1, 2010.</w:t>
      </w:r>
    </w:p>
    <w:p w14:paraId="635E78AC" w14:textId="77777777" w:rsidR="00983D59" w:rsidRPr="00F50E8E" w:rsidRDefault="00983D59" w:rsidP="00983D59">
      <w:pPr>
        <w:rPr>
          <w:rFonts w:asciiTheme="minorHAnsi" w:hAnsiTheme="minorHAnsi" w:cs="Courier New"/>
        </w:rPr>
      </w:pPr>
    </w:p>
    <w:p w14:paraId="3A484177" w14:textId="77777777" w:rsidR="00983D59" w:rsidRPr="00F50E8E" w:rsidRDefault="00983D59" w:rsidP="00983D59">
      <w:pPr>
        <w:rPr>
          <w:rFonts w:asciiTheme="minorHAnsi" w:hAnsiTheme="minorHAnsi" w:cs="Courier New"/>
        </w:rPr>
      </w:pPr>
    </w:p>
    <w:p w14:paraId="01044A0D" w14:textId="77777777" w:rsidR="00983D59" w:rsidRPr="00F50E8E" w:rsidRDefault="00983D59" w:rsidP="00983D59">
      <w:pPr>
        <w:rPr>
          <w:rFonts w:asciiTheme="minorHAnsi" w:hAnsiTheme="minorHAnsi" w:cs="Courier New"/>
          <w:b/>
        </w:rPr>
      </w:pPr>
      <w:r w:rsidRPr="00F50E8E">
        <w:rPr>
          <w:rFonts w:asciiTheme="minorHAnsi" w:hAnsiTheme="minorHAnsi" w:cs="Courier New"/>
          <w:b/>
        </w:rPr>
        <w:t>PROFESSIONAL ASSOCIATIONS</w:t>
      </w:r>
    </w:p>
    <w:p w14:paraId="1C9983B5" w14:textId="77777777" w:rsidR="00983D59" w:rsidRPr="00F50E8E" w:rsidRDefault="00983D59" w:rsidP="00983D59">
      <w:pPr>
        <w:rPr>
          <w:rFonts w:asciiTheme="minorHAnsi" w:hAnsiTheme="minorHAnsi" w:cs="Courier New"/>
        </w:rPr>
      </w:pPr>
    </w:p>
    <w:p w14:paraId="485E65F6" w14:textId="7C7883E1" w:rsidR="00983D59" w:rsidRPr="00F50E8E" w:rsidRDefault="00983D59" w:rsidP="00983D59">
      <w:pPr>
        <w:rPr>
          <w:rFonts w:asciiTheme="minorHAnsi" w:hAnsiTheme="minorHAnsi" w:cs="Courier New"/>
        </w:rPr>
      </w:pPr>
      <w:r w:rsidRPr="00F50E8E">
        <w:rPr>
          <w:rFonts w:asciiTheme="minorHAnsi" w:hAnsiTheme="minorHAnsi" w:cs="Courier New"/>
        </w:rPr>
        <w:t>Member</w:t>
      </w:r>
      <w:r w:rsidR="00286E23">
        <w:rPr>
          <w:rFonts w:asciiTheme="minorHAnsi" w:hAnsiTheme="minorHAnsi" w:cs="Courier New"/>
        </w:rPr>
        <w:t xml:space="preserve"> or Past Member</w:t>
      </w:r>
      <w:r w:rsidRPr="00F50E8E">
        <w:rPr>
          <w:rFonts w:asciiTheme="minorHAnsi" w:hAnsiTheme="minorHAnsi" w:cs="Courier New"/>
        </w:rPr>
        <w:t>:</w:t>
      </w:r>
    </w:p>
    <w:p w14:paraId="687A5DFA" w14:textId="77777777" w:rsidR="00983D59" w:rsidRPr="00F50E8E" w:rsidRDefault="00983D59" w:rsidP="00983D59">
      <w:pPr>
        <w:numPr>
          <w:ilvl w:val="0"/>
          <w:numId w:val="1"/>
        </w:numPr>
        <w:tabs>
          <w:tab w:val="clear" w:pos="720"/>
        </w:tabs>
        <w:ind w:left="360"/>
        <w:rPr>
          <w:rFonts w:asciiTheme="minorHAnsi" w:hAnsiTheme="minorHAnsi" w:cs="Courier New"/>
        </w:rPr>
      </w:pPr>
      <w:r w:rsidRPr="00F50E8E">
        <w:rPr>
          <w:rFonts w:asciiTheme="minorHAnsi" w:hAnsiTheme="minorHAnsi" w:cs="Courier New"/>
        </w:rPr>
        <w:t>California Chiropractic Association</w:t>
      </w:r>
    </w:p>
    <w:p w14:paraId="38E07959" w14:textId="77777777" w:rsidR="00983D59" w:rsidRPr="00F50E8E" w:rsidRDefault="00983D59" w:rsidP="00983D59">
      <w:pPr>
        <w:numPr>
          <w:ilvl w:val="0"/>
          <w:numId w:val="1"/>
        </w:numPr>
        <w:tabs>
          <w:tab w:val="clear" w:pos="720"/>
        </w:tabs>
        <w:ind w:left="360"/>
        <w:rPr>
          <w:rFonts w:asciiTheme="minorHAnsi" w:hAnsiTheme="minorHAnsi" w:cs="Courier New"/>
        </w:rPr>
      </w:pPr>
      <w:r w:rsidRPr="00F50E8E">
        <w:rPr>
          <w:rFonts w:asciiTheme="minorHAnsi" w:hAnsiTheme="minorHAnsi" w:cs="Courier New"/>
        </w:rPr>
        <w:t>Gonstead Clinical Studies Society</w:t>
      </w:r>
    </w:p>
    <w:p w14:paraId="169C1DE8" w14:textId="3D453E4D" w:rsidR="00983D59" w:rsidRPr="00F50E8E" w:rsidRDefault="00983D59" w:rsidP="00983D59">
      <w:pPr>
        <w:numPr>
          <w:ilvl w:val="0"/>
          <w:numId w:val="1"/>
        </w:numPr>
        <w:tabs>
          <w:tab w:val="clear" w:pos="720"/>
        </w:tabs>
        <w:ind w:left="360"/>
        <w:rPr>
          <w:rFonts w:asciiTheme="minorHAnsi" w:hAnsiTheme="minorHAnsi" w:cs="Courier New"/>
        </w:rPr>
      </w:pPr>
      <w:r w:rsidRPr="00F50E8E">
        <w:rPr>
          <w:rFonts w:asciiTheme="minorHAnsi" w:hAnsiTheme="minorHAnsi" w:cs="Courier New"/>
        </w:rPr>
        <w:t>International Chiropractors Association of California – Vice-President</w:t>
      </w:r>
      <w:r>
        <w:rPr>
          <w:rFonts w:asciiTheme="minorHAnsi" w:hAnsiTheme="minorHAnsi" w:cs="Courier New"/>
        </w:rPr>
        <w:t xml:space="preserve"> (2015-2020), </w:t>
      </w:r>
      <w:r w:rsidRPr="00F50E8E">
        <w:rPr>
          <w:rFonts w:asciiTheme="minorHAnsi" w:hAnsiTheme="minorHAnsi" w:cs="Courier New"/>
        </w:rPr>
        <w:t>President</w:t>
      </w:r>
      <w:r>
        <w:rPr>
          <w:rFonts w:asciiTheme="minorHAnsi" w:hAnsiTheme="minorHAnsi" w:cs="Courier New"/>
        </w:rPr>
        <w:t>,</w:t>
      </w:r>
      <w:r w:rsidRPr="00F50E8E">
        <w:rPr>
          <w:rFonts w:asciiTheme="minorHAnsi" w:hAnsiTheme="minorHAnsi" w:cs="Courier New"/>
        </w:rPr>
        <w:t xml:space="preserve"> 2013-2015)</w:t>
      </w:r>
    </w:p>
    <w:p w14:paraId="7E340733" w14:textId="77777777" w:rsidR="00983D59" w:rsidRPr="00F50E8E" w:rsidRDefault="00983D59" w:rsidP="00983D59">
      <w:pPr>
        <w:numPr>
          <w:ilvl w:val="0"/>
          <w:numId w:val="1"/>
        </w:numPr>
        <w:tabs>
          <w:tab w:val="clear" w:pos="720"/>
        </w:tabs>
        <w:ind w:left="360"/>
        <w:rPr>
          <w:rFonts w:asciiTheme="minorHAnsi" w:hAnsiTheme="minorHAnsi" w:cs="Courier New"/>
        </w:rPr>
      </w:pPr>
      <w:r w:rsidRPr="00F50E8E">
        <w:rPr>
          <w:rFonts w:asciiTheme="minorHAnsi" w:hAnsiTheme="minorHAnsi" w:cs="Courier New"/>
        </w:rPr>
        <w:t xml:space="preserve">Academy of Forensic and Industrial Chiropractic Consultants, Vice President </w:t>
      </w:r>
    </w:p>
    <w:p w14:paraId="2D051907" w14:textId="77777777" w:rsidR="00983D59" w:rsidRPr="00F50E8E" w:rsidRDefault="00983D59" w:rsidP="00983D59">
      <w:pPr>
        <w:numPr>
          <w:ilvl w:val="0"/>
          <w:numId w:val="1"/>
        </w:numPr>
        <w:tabs>
          <w:tab w:val="clear" w:pos="720"/>
        </w:tabs>
        <w:ind w:left="360"/>
        <w:rPr>
          <w:rFonts w:asciiTheme="minorHAnsi" w:hAnsiTheme="minorHAnsi" w:cs="Courier New"/>
        </w:rPr>
      </w:pPr>
      <w:r w:rsidRPr="00F50E8E">
        <w:rPr>
          <w:rFonts w:asciiTheme="minorHAnsi" w:hAnsiTheme="minorHAnsi" w:cs="Courier New"/>
        </w:rPr>
        <w:t>Council for Chiropractic Guidelines and Practice Parameters (CCGPP), Delphi Panelists Contributor, 2008</w:t>
      </w:r>
    </w:p>
    <w:p w14:paraId="379DF1CB" w14:textId="77777777" w:rsidR="00983D59" w:rsidRDefault="00983D59" w:rsidP="00983D59">
      <w:pPr>
        <w:numPr>
          <w:ilvl w:val="0"/>
          <w:numId w:val="1"/>
        </w:numPr>
        <w:tabs>
          <w:tab w:val="clear" w:pos="720"/>
        </w:tabs>
        <w:ind w:left="360"/>
        <w:rPr>
          <w:rFonts w:asciiTheme="minorHAnsi" w:hAnsiTheme="minorHAnsi" w:cs="Courier New"/>
        </w:rPr>
      </w:pPr>
      <w:r w:rsidRPr="00F50E8E">
        <w:rPr>
          <w:rFonts w:asciiTheme="minorHAnsi" w:hAnsiTheme="minorHAnsi" w:cs="Courier New"/>
        </w:rPr>
        <w:t>International Society of Medical Shockwave Treatment, 2013.</w:t>
      </w:r>
    </w:p>
    <w:p w14:paraId="68FE5B93" w14:textId="37B68E17" w:rsidR="00F60A87" w:rsidRPr="00F50E8E" w:rsidRDefault="00746C08" w:rsidP="00983D59">
      <w:pPr>
        <w:numPr>
          <w:ilvl w:val="0"/>
          <w:numId w:val="1"/>
        </w:numPr>
        <w:tabs>
          <w:tab w:val="clear" w:pos="720"/>
        </w:tabs>
        <w:ind w:left="360"/>
        <w:rPr>
          <w:rFonts w:asciiTheme="minorHAnsi" w:hAnsiTheme="minorHAnsi" w:cs="Courier New"/>
        </w:rPr>
      </w:pPr>
      <w:r>
        <w:rPr>
          <w:rFonts w:asciiTheme="minorHAnsi" w:hAnsiTheme="minorHAnsi" w:cs="Courier New"/>
        </w:rPr>
        <w:t>International Parkinsons and Movement Disorder Society</w:t>
      </w:r>
      <w:r w:rsidR="00963163">
        <w:rPr>
          <w:rFonts w:asciiTheme="minorHAnsi" w:hAnsiTheme="minorHAnsi" w:cs="Courier New"/>
        </w:rPr>
        <w:t>, 2023</w:t>
      </w:r>
    </w:p>
    <w:p w14:paraId="4151C0D4" w14:textId="77777777" w:rsidR="00983D59" w:rsidRPr="00F50E8E" w:rsidRDefault="00983D59" w:rsidP="00983D59">
      <w:pPr>
        <w:rPr>
          <w:rFonts w:asciiTheme="minorHAnsi" w:hAnsiTheme="minorHAnsi" w:cs="Courier New"/>
        </w:rPr>
      </w:pPr>
    </w:p>
    <w:p w14:paraId="785F54D0" w14:textId="77777777" w:rsidR="00983D59" w:rsidRPr="00F50E8E" w:rsidRDefault="00983D59" w:rsidP="00983D59">
      <w:pPr>
        <w:rPr>
          <w:rFonts w:asciiTheme="minorHAnsi" w:hAnsiTheme="minorHAnsi" w:cs="Courier New"/>
          <w:b/>
        </w:rPr>
      </w:pPr>
    </w:p>
    <w:p w14:paraId="7C459A8F" w14:textId="35317822" w:rsidR="00983D59" w:rsidRPr="00F50E8E" w:rsidRDefault="00983D59" w:rsidP="00983D59">
      <w:pPr>
        <w:rPr>
          <w:rFonts w:asciiTheme="minorHAnsi" w:hAnsiTheme="minorHAnsi" w:cs="Courier New"/>
          <w:b/>
        </w:rPr>
      </w:pPr>
      <w:r w:rsidRPr="00F50E8E">
        <w:rPr>
          <w:rFonts w:asciiTheme="minorHAnsi" w:hAnsiTheme="minorHAnsi" w:cs="Courier New"/>
          <w:b/>
        </w:rPr>
        <w:t>POSITIONS HELD</w:t>
      </w:r>
    </w:p>
    <w:p w14:paraId="1547487A" w14:textId="77777777" w:rsidR="00983D59" w:rsidRPr="00F50E8E" w:rsidRDefault="00983D59" w:rsidP="00983D59">
      <w:pPr>
        <w:rPr>
          <w:rFonts w:asciiTheme="minorHAnsi" w:hAnsiTheme="minorHAnsi" w:cs="Courier New"/>
        </w:rPr>
      </w:pPr>
    </w:p>
    <w:p w14:paraId="657CBD2C" w14:textId="1A23A946" w:rsidR="00983D59" w:rsidRDefault="00983D59" w:rsidP="00983D59">
      <w:pPr>
        <w:rPr>
          <w:rFonts w:asciiTheme="minorHAnsi" w:hAnsiTheme="minorHAnsi" w:cs="Courier New"/>
        </w:rPr>
      </w:pPr>
      <w:r>
        <w:rPr>
          <w:rFonts w:asciiTheme="minorHAnsi" w:hAnsiTheme="minorHAnsi" w:cs="Courier New"/>
        </w:rPr>
        <w:t>Nurse Practitioner</w:t>
      </w:r>
      <w:r w:rsidR="00276299">
        <w:rPr>
          <w:rFonts w:asciiTheme="minorHAnsi" w:hAnsiTheme="minorHAnsi" w:cs="Courier New"/>
        </w:rPr>
        <w:t>, Physiatry</w:t>
      </w:r>
      <w:r>
        <w:rPr>
          <w:rFonts w:asciiTheme="minorHAnsi" w:hAnsiTheme="minorHAnsi" w:cs="Courier New"/>
        </w:rPr>
        <w:t>:</w:t>
      </w:r>
    </w:p>
    <w:p w14:paraId="2B1E3C10" w14:textId="2F73D376" w:rsidR="00983D59" w:rsidRDefault="00983D59" w:rsidP="00983D59">
      <w:pPr>
        <w:rPr>
          <w:rFonts w:asciiTheme="minorHAnsi" w:hAnsiTheme="minorHAnsi" w:cstheme="minorHAnsi"/>
          <w:color w:val="222222"/>
          <w:shd w:val="clear" w:color="auto" w:fill="FFFFFF"/>
        </w:rPr>
      </w:pPr>
      <w:r>
        <w:rPr>
          <w:rFonts w:asciiTheme="minorHAnsi" w:hAnsiTheme="minorHAnsi" w:cs="Courier New"/>
        </w:rPr>
        <w:t>RehabOne</w:t>
      </w:r>
      <w:r w:rsidR="006B155E">
        <w:rPr>
          <w:rFonts w:asciiTheme="minorHAnsi" w:hAnsiTheme="minorHAnsi" w:cs="Courier New"/>
        </w:rPr>
        <w:t xml:space="preserve">. </w:t>
      </w:r>
      <w:r w:rsidR="006B155E" w:rsidRPr="006B155E">
        <w:rPr>
          <w:rFonts w:asciiTheme="minorHAnsi" w:hAnsiTheme="minorHAnsi" w:cstheme="minorHAnsi"/>
          <w:color w:val="222222"/>
          <w:shd w:val="clear" w:color="auto" w:fill="FFFFFF"/>
        </w:rPr>
        <w:t>13980 Blossom Hill Rd, Los Gatos, CA 95032</w:t>
      </w:r>
      <w:r w:rsidR="00420285">
        <w:rPr>
          <w:rFonts w:asciiTheme="minorHAnsi" w:hAnsiTheme="minorHAnsi" w:cstheme="minorHAnsi"/>
          <w:color w:val="222222"/>
          <w:shd w:val="clear" w:color="auto" w:fill="FFFFFF"/>
        </w:rPr>
        <w:t xml:space="preserve"> </w:t>
      </w:r>
      <w:r w:rsidR="008C29A0">
        <w:rPr>
          <w:rFonts w:asciiTheme="minorHAnsi" w:hAnsiTheme="minorHAnsi" w:cstheme="minorHAnsi"/>
          <w:color w:val="222222"/>
          <w:shd w:val="clear" w:color="auto" w:fill="FFFFFF"/>
        </w:rPr>
        <w:t>(2020 – 2024)</w:t>
      </w:r>
    </w:p>
    <w:p w14:paraId="63CE79E3" w14:textId="77777777" w:rsidR="005A2DDE" w:rsidRDefault="005A2DDE" w:rsidP="00983D59">
      <w:pPr>
        <w:rPr>
          <w:rFonts w:asciiTheme="minorHAnsi" w:hAnsiTheme="minorHAnsi" w:cstheme="minorHAnsi"/>
          <w:color w:val="222222"/>
          <w:shd w:val="clear" w:color="auto" w:fill="FFFFFF"/>
        </w:rPr>
      </w:pPr>
    </w:p>
    <w:p w14:paraId="04769E26" w14:textId="095E65E9" w:rsidR="005A2DDE" w:rsidRDefault="005A2DDE" w:rsidP="00983D59">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Relief Medical Group, Director: </w:t>
      </w:r>
    </w:p>
    <w:p w14:paraId="742122B0" w14:textId="6EFF066C" w:rsidR="005A2DDE" w:rsidRDefault="005A2DDE" w:rsidP="00983D59">
      <w:pPr>
        <w:rPr>
          <w:rFonts w:asciiTheme="minorHAnsi" w:hAnsiTheme="minorHAnsi" w:cs="Courier New"/>
        </w:rPr>
      </w:pPr>
      <w:r>
        <w:rPr>
          <w:rFonts w:asciiTheme="minorHAnsi" w:hAnsiTheme="minorHAnsi" w:cstheme="minorHAnsi"/>
          <w:color w:val="222222"/>
          <w:shd w:val="clear" w:color="auto" w:fill="FFFFFF"/>
        </w:rPr>
        <w:t>15529</w:t>
      </w:r>
      <w:r w:rsidR="00DF70CF">
        <w:rPr>
          <w:rFonts w:asciiTheme="minorHAnsi" w:hAnsiTheme="minorHAnsi" w:cstheme="minorHAnsi"/>
          <w:color w:val="222222"/>
          <w:shd w:val="clear" w:color="auto" w:fill="FFFFFF"/>
        </w:rPr>
        <w:t xml:space="preserve"> Winged Trace Court, Draper, Utah </w:t>
      </w:r>
      <w:proofErr w:type="gramStart"/>
      <w:r w:rsidR="00212BF9">
        <w:rPr>
          <w:rFonts w:asciiTheme="minorHAnsi" w:hAnsiTheme="minorHAnsi" w:cstheme="minorHAnsi"/>
          <w:color w:val="222222"/>
          <w:shd w:val="clear" w:color="auto" w:fill="FFFFFF"/>
        </w:rPr>
        <w:t xml:space="preserve">84020  </w:t>
      </w:r>
      <w:r w:rsidR="008F13F8">
        <w:rPr>
          <w:rFonts w:asciiTheme="minorHAnsi" w:hAnsiTheme="minorHAnsi" w:cstheme="minorHAnsi"/>
          <w:color w:val="222222"/>
          <w:shd w:val="clear" w:color="auto" w:fill="FFFFFF"/>
        </w:rPr>
        <w:t>(</w:t>
      </w:r>
      <w:proofErr w:type="gramEnd"/>
      <w:r w:rsidR="008F13F8">
        <w:rPr>
          <w:rFonts w:asciiTheme="minorHAnsi" w:hAnsiTheme="minorHAnsi" w:cstheme="minorHAnsi"/>
          <w:color w:val="222222"/>
          <w:shd w:val="clear" w:color="auto" w:fill="FFFFFF"/>
        </w:rPr>
        <w:t>1982-Present)</w:t>
      </w:r>
    </w:p>
    <w:p w14:paraId="73E8FE2D" w14:textId="77777777" w:rsidR="00983D59" w:rsidRPr="00F50E8E" w:rsidRDefault="00983D59" w:rsidP="00983D59">
      <w:pPr>
        <w:rPr>
          <w:rFonts w:asciiTheme="minorHAnsi" w:hAnsiTheme="minorHAnsi" w:cs="Courier New"/>
        </w:rPr>
      </w:pPr>
    </w:p>
    <w:p w14:paraId="680229C2" w14:textId="18E8025B" w:rsidR="00983D59" w:rsidRPr="00F50E8E" w:rsidRDefault="00286E23" w:rsidP="00983D59">
      <w:pPr>
        <w:rPr>
          <w:rFonts w:asciiTheme="minorHAnsi" w:hAnsiTheme="minorHAnsi" w:cs="Courier New"/>
        </w:rPr>
      </w:pPr>
      <w:r>
        <w:rPr>
          <w:rFonts w:asciiTheme="minorHAnsi" w:hAnsiTheme="minorHAnsi" w:cs="Courier New"/>
        </w:rPr>
        <w:t>Current or past l</w:t>
      </w:r>
      <w:r w:rsidR="00983D59" w:rsidRPr="00F50E8E">
        <w:rPr>
          <w:rFonts w:asciiTheme="minorHAnsi" w:hAnsiTheme="minorHAnsi" w:cs="Courier New"/>
        </w:rPr>
        <w:t>ecturer for the following seminars and institutions:</w:t>
      </w:r>
    </w:p>
    <w:p w14:paraId="3608EF4A" w14:textId="77777777" w:rsidR="00983D59" w:rsidRPr="00F50E8E" w:rsidRDefault="00983D59" w:rsidP="00983D59">
      <w:pPr>
        <w:numPr>
          <w:ilvl w:val="0"/>
          <w:numId w:val="3"/>
        </w:numPr>
        <w:tabs>
          <w:tab w:val="clear" w:pos="720"/>
        </w:tabs>
        <w:ind w:left="360"/>
        <w:rPr>
          <w:rFonts w:asciiTheme="minorHAnsi" w:hAnsiTheme="minorHAnsi" w:cs="Courier New"/>
        </w:rPr>
      </w:pPr>
      <w:r w:rsidRPr="00F50E8E">
        <w:rPr>
          <w:rFonts w:asciiTheme="minorHAnsi" w:hAnsiTheme="minorHAnsi" w:cs="Courier New"/>
        </w:rPr>
        <w:t>Gonstead Seminars</w:t>
      </w:r>
    </w:p>
    <w:p w14:paraId="0FD0AE5F" w14:textId="77777777" w:rsidR="00983D59" w:rsidRPr="00F50E8E" w:rsidRDefault="00983D59" w:rsidP="00983D59">
      <w:pPr>
        <w:numPr>
          <w:ilvl w:val="0"/>
          <w:numId w:val="3"/>
        </w:numPr>
        <w:tabs>
          <w:tab w:val="clear" w:pos="720"/>
        </w:tabs>
        <w:ind w:left="360"/>
        <w:rPr>
          <w:rFonts w:asciiTheme="minorHAnsi" w:hAnsiTheme="minorHAnsi" w:cs="Courier New"/>
        </w:rPr>
      </w:pPr>
      <w:r w:rsidRPr="00F50E8E">
        <w:rPr>
          <w:rFonts w:asciiTheme="minorHAnsi" w:hAnsiTheme="minorHAnsi" w:cs="Courier New"/>
        </w:rPr>
        <w:t>Innercalm Associates</w:t>
      </w:r>
    </w:p>
    <w:p w14:paraId="53BE26BC" w14:textId="77777777" w:rsidR="00983D59" w:rsidRPr="00F50E8E" w:rsidRDefault="00983D59" w:rsidP="00983D59">
      <w:pPr>
        <w:numPr>
          <w:ilvl w:val="0"/>
          <w:numId w:val="3"/>
        </w:numPr>
        <w:tabs>
          <w:tab w:val="clear" w:pos="720"/>
        </w:tabs>
        <w:ind w:left="360"/>
        <w:rPr>
          <w:rFonts w:asciiTheme="minorHAnsi" w:hAnsiTheme="minorHAnsi" w:cs="Courier New"/>
        </w:rPr>
      </w:pPr>
      <w:r w:rsidRPr="00F50E8E">
        <w:rPr>
          <w:rFonts w:asciiTheme="minorHAnsi" w:hAnsiTheme="minorHAnsi" w:cs="Courier New"/>
        </w:rPr>
        <w:t>Life College of Chiropractic – West</w:t>
      </w:r>
    </w:p>
    <w:p w14:paraId="40E0EB4A" w14:textId="77777777" w:rsidR="00983D59" w:rsidRPr="00F50E8E" w:rsidRDefault="00983D59" w:rsidP="00983D59">
      <w:pPr>
        <w:numPr>
          <w:ilvl w:val="0"/>
          <w:numId w:val="3"/>
        </w:numPr>
        <w:tabs>
          <w:tab w:val="clear" w:pos="720"/>
        </w:tabs>
        <w:ind w:left="360"/>
        <w:rPr>
          <w:rFonts w:asciiTheme="minorHAnsi" w:hAnsiTheme="minorHAnsi" w:cs="Courier New"/>
        </w:rPr>
      </w:pPr>
      <w:r w:rsidRPr="00F50E8E">
        <w:rPr>
          <w:rFonts w:asciiTheme="minorHAnsi" w:hAnsiTheme="minorHAnsi" w:cs="Courier New"/>
        </w:rPr>
        <w:t>Palmer-West College of Chiropractic</w:t>
      </w:r>
    </w:p>
    <w:p w14:paraId="0FAF4C6E" w14:textId="77777777" w:rsidR="00983D59" w:rsidRPr="00F50E8E" w:rsidRDefault="00983D59" w:rsidP="00983D59">
      <w:pPr>
        <w:numPr>
          <w:ilvl w:val="0"/>
          <w:numId w:val="3"/>
        </w:numPr>
        <w:tabs>
          <w:tab w:val="clear" w:pos="720"/>
        </w:tabs>
        <w:ind w:left="360"/>
        <w:rPr>
          <w:rFonts w:asciiTheme="minorHAnsi" w:hAnsiTheme="minorHAnsi" w:cs="Courier New"/>
        </w:rPr>
      </w:pPr>
      <w:r w:rsidRPr="00F50E8E">
        <w:rPr>
          <w:rFonts w:asciiTheme="minorHAnsi" w:hAnsiTheme="minorHAnsi" w:cs="Courier New"/>
        </w:rPr>
        <w:t>International Chiropractors Association of California</w:t>
      </w:r>
    </w:p>
    <w:p w14:paraId="384286F0" w14:textId="77777777" w:rsidR="00983D59" w:rsidRPr="00F50E8E" w:rsidRDefault="00983D59" w:rsidP="00983D59">
      <w:pPr>
        <w:numPr>
          <w:ilvl w:val="0"/>
          <w:numId w:val="3"/>
        </w:numPr>
        <w:tabs>
          <w:tab w:val="clear" w:pos="720"/>
        </w:tabs>
        <w:ind w:left="360"/>
        <w:rPr>
          <w:rFonts w:asciiTheme="minorHAnsi" w:hAnsiTheme="minorHAnsi" w:cs="Courier New"/>
        </w:rPr>
      </w:pPr>
      <w:r w:rsidRPr="00F50E8E">
        <w:rPr>
          <w:rFonts w:asciiTheme="minorHAnsi" w:hAnsiTheme="minorHAnsi" w:cs="Courier New"/>
        </w:rPr>
        <w:t>California Chiropractic Association, State Convention, Contra Costa, Santa Clara, and Alameda Districts</w:t>
      </w:r>
    </w:p>
    <w:p w14:paraId="6B3F894A" w14:textId="12648F17" w:rsidR="00983D59" w:rsidRPr="00F50E8E" w:rsidRDefault="00983D59" w:rsidP="00983D59">
      <w:pPr>
        <w:numPr>
          <w:ilvl w:val="0"/>
          <w:numId w:val="3"/>
        </w:numPr>
        <w:tabs>
          <w:tab w:val="clear" w:pos="720"/>
        </w:tabs>
        <w:ind w:left="360"/>
        <w:rPr>
          <w:rFonts w:asciiTheme="minorHAnsi" w:hAnsiTheme="minorHAnsi" w:cs="Courier New"/>
        </w:rPr>
      </w:pPr>
      <w:r w:rsidRPr="00F50E8E">
        <w:rPr>
          <w:rFonts w:asciiTheme="minorHAnsi" w:hAnsiTheme="minorHAnsi" w:cs="Courier New"/>
        </w:rPr>
        <w:t xml:space="preserve">Approved Speaker for DC license recertification </w:t>
      </w:r>
      <w:r w:rsidR="00286E23">
        <w:rPr>
          <w:rFonts w:asciiTheme="minorHAnsi" w:hAnsiTheme="minorHAnsi" w:cs="Courier New"/>
        </w:rPr>
        <w:t>seminars</w:t>
      </w:r>
      <w:r w:rsidRPr="00F50E8E">
        <w:rPr>
          <w:rFonts w:asciiTheme="minorHAnsi" w:hAnsiTheme="minorHAnsi" w:cs="Courier New"/>
        </w:rPr>
        <w:t xml:space="preserve">, </w:t>
      </w:r>
      <w:r w:rsidR="00286E23">
        <w:rPr>
          <w:rFonts w:asciiTheme="minorHAnsi" w:hAnsiTheme="minorHAnsi" w:cs="Courier New"/>
        </w:rPr>
        <w:t xml:space="preserve">California </w:t>
      </w:r>
      <w:r w:rsidRPr="00F50E8E">
        <w:rPr>
          <w:rFonts w:asciiTheme="minorHAnsi" w:hAnsiTheme="minorHAnsi" w:cs="Courier New"/>
        </w:rPr>
        <w:t>Board of Chiropractic Examiners.</w:t>
      </w:r>
    </w:p>
    <w:p w14:paraId="7F82CF7E" w14:textId="77777777" w:rsidR="00983D59" w:rsidRPr="00F50E8E" w:rsidRDefault="00983D59" w:rsidP="00983D59">
      <w:pPr>
        <w:numPr>
          <w:ilvl w:val="0"/>
          <w:numId w:val="3"/>
        </w:numPr>
        <w:tabs>
          <w:tab w:val="clear" w:pos="720"/>
        </w:tabs>
        <w:ind w:left="360"/>
        <w:rPr>
          <w:rFonts w:asciiTheme="minorHAnsi" w:hAnsiTheme="minorHAnsi" w:cs="Courier New"/>
        </w:rPr>
      </w:pPr>
      <w:r w:rsidRPr="00F50E8E">
        <w:rPr>
          <w:rFonts w:asciiTheme="minorHAnsi" w:hAnsiTheme="minorHAnsi" w:cs="Courier New"/>
        </w:rPr>
        <w:t>Speaker for QME-approved continued education seminars</w:t>
      </w:r>
      <w:r>
        <w:rPr>
          <w:rFonts w:asciiTheme="minorHAnsi" w:hAnsiTheme="minorHAnsi" w:cs="Courier New"/>
        </w:rPr>
        <w:t xml:space="preserve"> approved by the</w:t>
      </w:r>
      <w:r w:rsidRPr="00F50E8E">
        <w:rPr>
          <w:rFonts w:asciiTheme="minorHAnsi" w:hAnsiTheme="minorHAnsi" w:cs="Courier New"/>
        </w:rPr>
        <w:t xml:space="preserve"> California Division of Workers’ Compensation.</w:t>
      </w:r>
    </w:p>
    <w:p w14:paraId="585F1F77" w14:textId="77777777" w:rsidR="00983D59" w:rsidRPr="00F50E8E" w:rsidRDefault="00983D59" w:rsidP="00983D59">
      <w:pPr>
        <w:numPr>
          <w:ilvl w:val="0"/>
          <w:numId w:val="3"/>
        </w:numPr>
        <w:tabs>
          <w:tab w:val="clear" w:pos="720"/>
        </w:tabs>
        <w:ind w:left="360"/>
        <w:rPr>
          <w:rFonts w:asciiTheme="minorHAnsi" w:hAnsiTheme="minorHAnsi" w:cs="Courier New"/>
        </w:rPr>
      </w:pPr>
      <w:r w:rsidRPr="00F50E8E">
        <w:rPr>
          <w:rFonts w:asciiTheme="minorHAnsi" w:hAnsiTheme="minorHAnsi" w:cs="Courier New"/>
        </w:rPr>
        <w:t>California Society of Industrial Medicine and Surgery</w:t>
      </w:r>
    </w:p>
    <w:p w14:paraId="5446FA76" w14:textId="77777777" w:rsidR="00983D59" w:rsidRPr="00F50E8E" w:rsidRDefault="00983D59" w:rsidP="00983D59">
      <w:pPr>
        <w:numPr>
          <w:ilvl w:val="0"/>
          <w:numId w:val="3"/>
        </w:numPr>
        <w:tabs>
          <w:tab w:val="clear" w:pos="720"/>
        </w:tabs>
        <w:ind w:left="360"/>
        <w:rPr>
          <w:rFonts w:asciiTheme="minorHAnsi" w:hAnsiTheme="minorHAnsi" w:cs="Courier New"/>
        </w:rPr>
      </w:pPr>
      <w:r w:rsidRPr="00F50E8E">
        <w:rPr>
          <w:rFonts w:asciiTheme="minorHAnsi" w:hAnsiTheme="minorHAnsi" w:cs="Courier New"/>
        </w:rPr>
        <w:t>Educator of the year, ICAC 2014</w:t>
      </w:r>
    </w:p>
    <w:p w14:paraId="42035FBA" w14:textId="77777777" w:rsidR="00983D59" w:rsidRPr="00F50E8E" w:rsidRDefault="00983D59" w:rsidP="00983D59">
      <w:pPr>
        <w:numPr>
          <w:ilvl w:val="0"/>
          <w:numId w:val="3"/>
        </w:numPr>
        <w:tabs>
          <w:tab w:val="clear" w:pos="720"/>
        </w:tabs>
        <w:ind w:left="360"/>
        <w:rPr>
          <w:rFonts w:asciiTheme="minorHAnsi" w:hAnsiTheme="minorHAnsi" w:cs="Courier New"/>
        </w:rPr>
      </w:pPr>
      <w:r w:rsidRPr="00F50E8E">
        <w:rPr>
          <w:rFonts w:asciiTheme="minorHAnsi" w:hAnsiTheme="minorHAnsi" w:cs="Courier New"/>
        </w:rPr>
        <w:t>ICAC Chiropractor of the Year, 2015</w:t>
      </w:r>
    </w:p>
    <w:p w14:paraId="167C3AC4" w14:textId="77777777" w:rsidR="00983D59" w:rsidRPr="00F50E8E" w:rsidRDefault="00983D59" w:rsidP="00983D59">
      <w:pPr>
        <w:rPr>
          <w:rFonts w:asciiTheme="minorHAnsi" w:hAnsiTheme="minorHAnsi" w:cs="Courier New"/>
        </w:rPr>
      </w:pPr>
    </w:p>
    <w:p w14:paraId="36E71CAA" w14:textId="0F9B3CEC" w:rsidR="00983D59" w:rsidRPr="00F50E8E" w:rsidRDefault="006B6D61" w:rsidP="00983D59">
      <w:pPr>
        <w:rPr>
          <w:rFonts w:asciiTheme="minorHAnsi" w:hAnsiTheme="minorHAnsi" w:cs="Courier New"/>
        </w:rPr>
      </w:pPr>
      <w:r>
        <w:rPr>
          <w:rFonts w:asciiTheme="minorHAnsi" w:hAnsiTheme="minorHAnsi" w:cs="Courier New"/>
        </w:rPr>
        <w:t xml:space="preserve">Past </w:t>
      </w:r>
      <w:r w:rsidR="00983D59" w:rsidRPr="00F50E8E">
        <w:rPr>
          <w:rFonts w:asciiTheme="minorHAnsi" w:hAnsiTheme="minorHAnsi" w:cs="Courier New"/>
        </w:rPr>
        <w:t>Board Membe</w:t>
      </w:r>
      <w:r>
        <w:rPr>
          <w:rFonts w:asciiTheme="minorHAnsi" w:hAnsiTheme="minorHAnsi" w:cs="Courier New"/>
        </w:rPr>
        <w:t>r</w:t>
      </w:r>
    </w:p>
    <w:p w14:paraId="5B4366B8" w14:textId="77777777" w:rsidR="00983D59" w:rsidRPr="00F50E8E" w:rsidRDefault="00983D59" w:rsidP="00983D59">
      <w:pPr>
        <w:numPr>
          <w:ilvl w:val="0"/>
          <w:numId w:val="4"/>
        </w:numPr>
        <w:tabs>
          <w:tab w:val="clear" w:pos="720"/>
        </w:tabs>
        <w:ind w:left="360"/>
        <w:rPr>
          <w:rFonts w:asciiTheme="minorHAnsi" w:hAnsiTheme="minorHAnsi" w:cs="Courier New"/>
        </w:rPr>
      </w:pPr>
      <w:r w:rsidRPr="00F50E8E">
        <w:rPr>
          <w:rFonts w:asciiTheme="minorHAnsi" w:hAnsiTheme="minorHAnsi" w:cs="Courier New"/>
        </w:rPr>
        <w:lastRenderedPageBreak/>
        <w:t>American Academy of Forensic and Industrial Chiropractic Consultants; Vice President of Internal Affairs</w:t>
      </w:r>
      <w:r>
        <w:rPr>
          <w:rFonts w:asciiTheme="minorHAnsi" w:hAnsiTheme="minorHAnsi" w:cs="Courier New"/>
        </w:rPr>
        <w:t xml:space="preserve"> – through 2018.</w:t>
      </w:r>
    </w:p>
    <w:p w14:paraId="43C88D31" w14:textId="1DDB27E6" w:rsidR="00983D59" w:rsidRPr="00F50E8E" w:rsidRDefault="00983D59" w:rsidP="00983D59">
      <w:pPr>
        <w:numPr>
          <w:ilvl w:val="0"/>
          <w:numId w:val="4"/>
        </w:numPr>
        <w:tabs>
          <w:tab w:val="clear" w:pos="720"/>
        </w:tabs>
        <w:ind w:left="360"/>
        <w:rPr>
          <w:rFonts w:asciiTheme="minorHAnsi" w:hAnsiTheme="minorHAnsi" w:cs="Courier New"/>
        </w:rPr>
      </w:pPr>
      <w:r w:rsidRPr="00F50E8E">
        <w:rPr>
          <w:rFonts w:asciiTheme="minorHAnsi" w:hAnsiTheme="minorHAnsi" w:cs="Courier New"/>
        </w:rPr>
        <w:t>American Academy of MUA Physicians</w:t>
      </w:r>
      <w:r w:rsidR="00286E23">
        <w:rPr>
          <w:rFonts w:asciiTheme="minorHAnsi" w:hAnsiTheme="minorHAnsi" w:cs="Courier New"/>
        </w:rPr>
        <w:t>,</w:t>
      </w:r>
      <w:r w:rsidRPr="00F50E8E">
        <w:rPr>
          <w:rFonts w:asciiTheme="minorHAnsi" w:hAnsiTheme="minorHAnsi" w:cs="Courier New"/>
        </w:rPr>
        <w:t xml:space="preserve"> Vice Cha</w:t>
      </w:r>
      <w:r>
        <w:rPr>
          <w:rFonts w:asciiTheme="minorHAnsi" w:hAnsiTheme="minorHAnsi" w:cs="Courier New"/>
        </w:rPr>
        <w:t>i</w:t>
      </w:r>
      <w:r w:rsidRPr="00F50E8E">
        <w:rPr>
          <w:rFonts w:asciiTheme="minorHAnsi" w:hAnsiTheme="minorHAnsi" w:cs="Courier New"/>
        </w:rPr>
        <w:t>rman</w:t>
      </w:r>
    </w:p>
    <w:p w14:paraId="7FDD5D4D" w14:textId="77777777" w:rsidR="00983D59" w:rsidRPr="00F50E8E" w:rsidRDefault="00983D59" w:rsidP="00983D59">
      <w:pPr>
        <w:numPr>
          <w:ilvl w:val="0"/>
          <w:numId w:val="4"/>
        </w:numPr>
        <w:tabs>
          <w:tab w:val="clear" w:pos="720"/>
        </w:tabs>
        <w:ind w:left="360"/>
        <w:rPr>
          <w:rFonts w:asciiTheme="minorHAnsi" w:hAnsiTheme="minorHAnsi" w:cs="Courier New"/>
        </w:rPr>
      </w:pPr>
      <w:r w:rsidRPr="00F50E8E">
        <w:rPr>
          <w:rFonts w:asciiTheme="minorHAnsi" w:hAnsiTheme="minorHAnsi" w:cs="Courier New"/>
        </w:rPr>
        <w:t>Institutional Review Board, Life College of Chiropractic West</w:t>
      </w:r>
      <w:r>
        <w:rPr>
          <w:rFonts w:asciiTheme="minorHAnsi" w:hAnsiTheme="minorHAnsi" w:cs="Courier New"/>
        </w:rPr>
        <w:t xml:space="preserve"> – 2002 - 2017</w:t>
      </w:r>
    </w:p>
    <w:p w14:paraId="6A513E45" w14:textId="45C76C7B" w:rsidR="00983D59" w:rsidRPr="00F50E8E" w:rsidRDefault="00983D59" w:rsidP="00983D59">
      <w:pPr>
        <w:numPr>
          <w:ilvl w:val="0"/>
          <w:numId w:val="4"/>
        </w:numPr>
        <w:tabs>
          <w:tab w:val="clear" w:pos="720"/>
        </w:tabs>
        <w:ind w:left="360"/>
        <w:rPr>
          <w:rFonts w:asciiTheme="minorHAnsi" w:hAnsiTheme="minorHAnsi" w:cs="Courier New"/>
        </w:rPr>
      </w:pPr>
      <w:r w:rsidRPr="00F50E8E">
        <w:rPr>
          <w:rFonts w:asciiTheme="minorHAnsi" w:hAnsiTheme="minorHAnsi" w:cs="Courier New"/>
        </w:rPr>
        <w:t>International Chiropractors Association of California</w:t>
      </w:r>
      <w:r w:rsidR="00687931">
        <w:rPr>
          <w:rFonts w:asciiTheme="minorHAnsi" w:hAnsiTheme="minorHAnsi" w:cs="Courier New"/>
        </w:rPr>
        <w:t xml:space="preserve"> – through 2020</w:t>
      </w:r>
    </w:p>
    <w:p w14:paraId="1AECACB7" w14:textId="77777777" w:rsidR="00983D59" w:rsidRPr="00F50E8E" w:rsidRDefault="00983D59" w:rsidP="00983D59">
      <w:pPr>
        <w:numPr>
          <w:ilvl w:val="0"/>
          <w:numId w:val="4"/>
        </w:numPr>
        <w:tabs>
          <w:tab w:val="clear" w:pos="720"/>
        </w:tabs>
        <w:ind w:left="360"/>
        <w:rPr>
          <w:rFonts w:asciiTheme="minorHAnsi" w:hAnsiTheme="minorHAnsi" w:cs="Courier New"/>
        </w:rPr>
      </w:pPr>
      <w:r>
        <w:rPr>
          <w:rFonts w:asciiTheme="minorHAnsi" w:hAnsiTheme="minorHAnsi" w:cs="Courier New"/>
        </w:rPr>
        <w:t>California Society of Industrial Medicine and Surgery</w:t>
      </w:r>
    </w:p>
    <w:p w14:paraId="04AA9AE9" w14:textId="77777777" w:rsidR="00983D59" w:rsidRPr="00F50E8E" w:rsidRDefault="00983D59" w:rsidP="00983D59">
      <w:pPr>
        <w:ind w:left="360"/>
        <w:rPr>
          <w:rFonts w:asciiTheme="minorHAnsi" w:hAnsiTheme="minorHAnsi" w:cs="Courier New"/>
        </w:rPr>
      </w:pPr>
    </w:p>
    <w:p w14:paraId="2005997D" w14:textId="77777777" w:rsidR="00983D59" w:rsidRPr="00F50E8E" w:rsidRDefault="00983D59" w:rsidP="00983D59">
      <w:pPr>
        <w:ind w:left="360"/>
        <w:rPr>
          <w:rFonts w:asciiTheme="minorHAnsi" w:hAnsiTheme="minorHAnsi" w:cs="Courier New"/>
        </w:rPr>
      </w:pPr>
    </w:p>
    <w:p w14:paraId="11DE16C5" w14:textId="77777777" w:rsidR="00983D59" w:rsidRPr="00F50E8E" w:rsidRDefault="00983D59" w:rsidP="00983D59">
      <w:pPr>
        <w:rPr>
          <w:rFonts w:asciiTheme="minorHAnsi" w:hAnsiTheme="minorHAnsi" w:cs="Courier New"/>
        </w:rPr>
      </w:pPr>
      <w:r w:rsidRPr="00F50E8E">
        <w:rPr>
          <w:rFonts w:asciiTheme="minorHAnsi" w:hAnsiTheme="minorHAnsi" w:cs="Courier New"/>
        </w:rPr>
        <w:t>Scientific Journal Reviewer:</w:t>
      </w:r>
    </w:p>
    <w:p w14:paraId="101C4C8D" w14:textId="77777777" w:rsidR="00983D59" w:rsidRPr="00F50E8E" w:rsidRDefault="00983D59" w:rsidP="00983D59">
      <w:pPr>
        <w:numPr>
          <w:ilvl w:val="0"/>
          <w:numId w:val="8"/>
        </w:numPr>
        <w:rPr>
          <w:rFonts w:asciiTheme="minorHAnsi" w:hAnsiTheme="minorHAnsi" w:cs="Courier New"/>
        </w:rPr>
      </w:pPr>
      <w:r w:rsidRPr="00F50E8E">
        <w:rPr>
          <w:rFonts w:asciiTheme="minorHAnsi" w:hAnsiTheme="minorHAnsi" w:cs="Courier New"/>
        </w:rPr>
        <w:t>Journal of Manipulative and Physiological Therapeutics (JMPT), Elsevier Publishing</w:t>
      </w:r>
    </w:p>
    <w:p w14:paraId="401E9D69" w14:textId="299DDECE" w:rsidR="0056258D" w:rsidRDefault="00983D59" w:rsidP="0056258D">
      <w:pPr>
        <w:numPr>
          <w:ilvl w:val="0"/>
          <w:numId w:val="8"/>
        </w:numPr>
        <w:rPr>
          <w:rFonts w:asciiTheme="minorHAnsi" w:hAnsiTheme="minorHAnsi" w:cs="Courier New"/>
        </w:rPr>
      </w:pPr>
      <w:r w:rsidRPr="00CC15EE">
        <w:rPr>
          <w:rFonts w:asciiTheme="minorHAnsi" w:hAnsiTheme="minorHAnsi" w:cs="Courier New"/>
        </w:rPr>
        <w:t>Journal of Chiropractic Medicine, Elsevier Publishing</w:t>
      </w:r>
    </w:p>
    <w:p w14:paraId="093C6DF9" w14:textId="77777777" w:rsidR="00CC15EE" w:rsidRDefault="00CC15EE" w:rsidP="00983D59">
      <w:pPr>
        <w:rPr>
          <w:rFonts w:asciiTheme="minorHAnsi" w:hAnsiTheme="minorHAnsi" w:cs="Courier New"/>
        </w:rPr>
      </w:pPr>
    </w:p>
    <w:p w14:paraId="18D50D35" w14:textId="77777777" w:rsidR="00CC15EE" w:rsidRDefault="00CC15EE" w:rsidP="00983D59">
      <w:pPr>
        <w:rPr>
          <w:rFonts w:asciiTheme="minorHAnsi" w:hAnsiTheme="minorHAnsi" w:cs="Courier New"/>
        </w:rPr>
      </w:pPr>
    </w:p>
    <w:p w14:paraId="39C49A22" w14:textId="42E93FAB" w:rsidR="00983D59" w:rsidRDefault="00A57190" w:rsidP="00983D59">
      <w:pPr>
        <w:rPr>
          <w:rFonts w:asciiTheme="minorHAnsi" w:hAnsiTheme="minorHAnsi" w:cs="Courier New"/>
        </w:rPr>
      </w:pPr>
      <w:r>
        <w:rPr>
          <w:rFonts w:asciiTheme="minorHAnsi" w:hAnsiTheme="minorHAnsi" w:cs="Courier New"/>
        </w:rPr>
        <w:t>Teaching appointments:</w:t>
      </w:r>
    </w:p>
    <w:p w14:paraId="4F9CF922" w14:textId="57A29E4A" w:rsidR="00CC15EE" w:rsidRDefault="00CC15EE" w:rsidP="00983D59">
      <w:pPr>
        <w:rPr>
          <w:rFonts w:asciiTheme="minorHAnsi" w:hAnsiTheme="minorHAnsi" w:cs="Courier New"/>
        </w:rPr>
      </w:pPr>
      <w:r>
        <w:rPr>
          <w:rFonts w:asciiTheme="minorHAnsi" w:hAnsiTheme="minorHAnsi" w:cs="Courier New"/>
        </w:rPr>
        <w:t>Full</w:t>
      </w:r>
      <w:r w:rsidR="001D1700">
        <w:rPr>
          <w:rFonts w:asciiTheme="minorHAnsi" w:hAnsiTheme="minorHAnsi" w:cs="Courier New"/>
        </w:rPr>
        <w:t xml:space="preserve"> professor, part time, Palmer College of Chiropractic West</w:t>
      </w:r>
      <w:r w:rsidR="001E78C7">
        <w:rPr>
          <w:rFonts w:asciiTheme="minorHAnsi" w:hAnsiTheme="minorHAnsi" w:cs="Courier New"/>
        </w:rPr>
        <w:t>., San Jose, CA. Last year taught is 2020</w:t>
      </w:r>
      <w:r w:rsidR="001A1BCA">
        <w:rPr>
          <w:rFonts w:asciiTheme="minorHAnsi" w:hAnsiTheme="minorHAnsi" w:cs="Courier New"/>
        </w:rPr>
        <w:t>.</w:t>
      </w:r>
    </w:p>
    <w:p w14:paraId="3F646DAA" w14:textId="77777777" w:rsidR="001A1BCA" w:rsidRDefault="001A1BCA" w:rsidP="00983D59">
      <w:pPr>
        <w:rPr>
          <w:rFonts w:asciiTheme="minorHAnsi" w:hAnsiTheme="minorHAnsi" w:cs="Courier New"/>
        </w:rPr>
      </w:pPr>
    </w:p>
    <w:p w14:paraId="657DDDB6" w14:textId="154B0022" w:rsidR="001A1BCA" w:rsidRDefault="001A1BCA" w:rsidP="00983D59">
      <w:pPr>
        <w:rPr>
          <w:rFonts w:asciiTheme="minorHAnsi" w:hAnsiTheme="minorHAnsi" w:cs="Courier New"/>
        </w:rPr>
      </w:pPr>
      <w:r>
        <w:rPr>
          <w:rFonts w:asciiTheme="minorHAnsi" w:hAnsiTheme="minorHAnsi" w:cs="Courier New"/>
        </w:rPr>
        <w:t>Instructor, part time, Life College of Chiropractic West</w:t>
      </w:r>
      <w:r w:rsidR="00185B3F">
        <w:rPr>
          <w:rFonts w:asciiTheme="minorHAnsi" w:hAnsiTheme="minorHAnsi" w:cs="Courier New"/>
        </w:rPr>
        <w:t xml:space="preserve">, Hayward, CA. Beginning 1983 and intermittent </w:t>
      </w:r>
      <w:r w:rsidR="00775065">
        <w:rPr>
          <w:rFonts w:asciiTheme="minorHAnsi" w:hAnsiTheme="minorHAnsi" w:cs="Courier New"/>
        </w:rPr>
        <w:t xml:space="preserve">for approximately 20+ years. </w:t>
      </w:r>
    </w:p>
    <w:p w14:paraId="7E62264B" w14:textId="15745F69" w:rsidR="00CC15EE" w:rsidRDefault="00CC15EE" w:rsidP="00983D59">
      <w:pPr>
        <w:rPr>
          <w:rFonts w:asciiTheme="minorHAnsi" w:hAnsiTheme="minorHAnsi" w:cs="Courier New"/>
        </w:rPr>
      </w:pPr>
    </w:p>
    <w:p w14:paraId="4659D102" w14:textId="443CBA60" w:rsidR="00983D59" w:rsidRPr="00F50E8E" w:rsidRDefault="00A57190" w:rsidP="00983D59">
      <w:pPr>
        <w:rPr>
          <w:rFonts w:asciiTheme="minorHAnsi" w:hAnsiTheme="minorHAnsi" w:cs="Courier New"/>
        </w:rPr>
      </w:pPr>
      <w:r>
        <w:rPr>
          <w:rFonts w:asciiTheme="minorHAnsi" w:hAnsiTheme="minorHAnsi" w:cs="Courier New"/>
        </w:rPr>
        <w:t xml:space="preserve"> </w:t>
      </w:r>
    </w:p>
    <w:p w14:paraId="7EB41E94" w14:textId="77777777" w:rsidR="00983D59" w:rsidRPr="00F50E8E" w:rsidRDefault="00983D59" w:rsidP="00983D59">
      <w:pPr>
        <w:rPr>
          <w:rFonts w:asciiTheme="minorHAnsi" w:hAnsiTheme="minorHAnsi" w:cs="Courier New"/>
          <w:b/>
        </w:rPr>
      </w:pPr>
      <w:r w:rsidRPr="00F50E8E">
        <w:rPr>
          <w:rFonts w:asciiTheme="minorHAnsi" w:hAnsiTheme="minorHAnsi" w:cs="Courier New"/>
          <w:b/>
        </w:rPr>
        <w:t>GUIDELINE CONTRIBUTOR</w:t>
      </w:r>
    </w:p>
    <w:p w14:paraId="5F060056" w14:textId="77777777" w:rsidR="00983D59" w:rsidRPr="00F50E8E" w:rsidRDefault="00983D59" w:rsidP="00983D59">
      <w:pPr>
        <w:rPr>
          <w:rFonts w:asciiTheme="minorHAnsi" w:hAnsiTheme="minorHAnsi" w:cs="Courier New"/>
        </w:rPr>
      </w:pPr>
    </w:p>
    <w:p w14:paraId="0447C4BA" w14:textId="77777777" w:rsidR="00983D59" w:rsidRPr="00F50E8E" w:rsidRDefault="00983D59" w:rsidP="00983D59">
      <w:pPr>
        <w:jc w:val="both"/>
        <w:rPr>
          <w:rFonts w:asciiTheme="minorHAnsi" w:hAnsiTheme="minorHAnsi" w:cs="Courier New"/>
        </w:rPr>
      </w:pPr>
      <w:r w:rsidRPr="00F50E8E">
        <w:rPr>
          <w:rFonts w:asciiTheme="minorHAnsi" w:hAnsiTheme="minorHAnsi" w:cs="Courier New"/>
        </w:rPr>
        <w:t>International Chiropractors Association</w:t>
      </w:r>
    </w:p>
    <w:p w14:paraId="5052D31C" w14:textId="77777777" w:rsidR="00983D59" w:rsidRPr="00F50E8E" w:rsidRDefault="00983D59" w:rsidP="00983D59">
      <w:pPr>
        <w:pStyle w:val="ListParagraph"/>
        <w:numPr>
          <w:ilvl w:val="0"/>
          <w:numId w:val="9"/>
        </w:numPr>
        <w:jc w:val="both"/>
        <w:rPr>
          <w:rFonts w:asciiTheme="minorHAnsi" w:hAnsiTheme="minorHAnsi" w:cs="Courier New"/>
        </w:rPr>
      </w:pPr>
      <w:r w:rsidRPr="00F50E8E">
        <w:rPr>
          <w:rFonts w:asciiTheme="minorHAnsi" w:hAnsiTheme="minorHAnsi" w:cs="Courier New"/>
        </w:rPr>
        <w:t>Best Practices Whiplash Guidelines</w:t>
      </w:r>
    </w:p>
    <w:p w14:paraId="1479B436" w14:textId="77777777" w:rsidR="00983D59" w:rsidRPr="00F50E8E" w:rsidRDefault="00983D59" w:rsidP="00983D59">
      <w:pPr>
        <w:pStyle w:val="ListParagraph"/>
        <w:jc w:val="both"/>
        <w:rPr>
          <w:rFonts w:asciiTheme="minorHAnsi" w:hAnsiTheme="minorHAnsi" w:cs="Courier New"/>
        </w:rPr>
      </w:pPr>
    </w:p>
    <w:p w14:paraId="1C0349B2" w14:textId="77777777" w:rsidR="00983D59" w:rsidRPr="00F50E8E" w:rsidRDefault="00983D59" w:rsidP="00983D59">
      <w:pPr>
        <w:jc w:val="both"/>
        <w:rPr>
          <w:rFonts w:asciiTheme="minorHAnsi" w:hAnsiTheme="minorHAnsi" w:cs="Courier New"/>
        </w:rPr>
      </w:pPr>
      <w:r w:rsidRPr="00F50E8E">
        <w:rPr>
          <w:rFonts w:asciiTheme="minorHAnsi" w:hAnsiTheme="minorHAnsi" w:cs="Courier New"/>
        </w:rPr>
        <w:t xml:space="preserve">Council for Chiropractic Guidelines and Practice Parameters, Chronic Pain </w:t>
      </w:r>
    </w:p>
    <w:p w14:paraId="452EEF7B" w14:textId="77777777" w:rsidR="00983D59" w:rsidRPr="00F50E8E" w:rsidRDefault="00983D59" w:rsidP="00983D59">
      <w:pPr>
        <w:jc w:val="both"/>
        <w:rPr>
          <w:rFonts w:asciiTheme="minorHAnsi" w:hAnsiTheme="minorHAnsi" w:cs="Courier New"/>
        </w:rPr>
      </w:pPr>
    </w:p>
    <w:p w14:paraId="34A615E7" w14:textId="77777777" w:rsidR="00983D59" w:rsidRPr="00F50E8E" w:rsidRDefault="00983D59" w:rsidP="00983D59">
      <w:pPr>
        <w:jc w:val="both"/>
        <w:rPr>
          <w:rFonts w:asciiTheme="minorHAnsi" w:hAnsiTheme="minorHAnsi" w:cs="Courier New"/>
        </w:rPr>
      </w:pPr>
      <w:r w:rsidRPr="00F50E8E">
        <w:rPr>
          <w:rFonts w:asciiTheme="minorHAnsi" w:hAnsiTheme="minorHAnsi" w:cs="Courier New"/>
        </w:rPr>
        <w:t>Practicing Chiropractors Utilization of Radiography in Clinical Chiropractic Practice</w:t>
      </w:r>
    </w:p>
    <w:p w14:paraId="62A31F0D" w14:textId="77777777" w:rsidR="00983D59" w:rsidRPr="00F50E8E" w:rsidRDefault="00983D59" w:rsidP="00983D59">
      <w:pPr>
        <w:jc w:val="both"/>
        <w:rPr>
          <w:rFonts w:asciiTheme="minorHAnsi" w:hAnsiTheme="minorHAnsi" w:cs="Courier New"/>
        </w:rPr>
      </w:pPr>
    </w:p>
    <w:p w14:paraId="26EB1149" w14:textId="77777777" w:rsidR="00983D59" w:rsidRPr="00F50E8E" w:rsidRDefault="00983D59" w:rsidP="00983D59">
      <w:pPr>
        <w:jc w:val="both"/>
        <w:rPr>
          <w:rFonts w:asciiTheme="minorHAnsi" w:hAnsiTheme="minorHAnsi" w:cs="Courier New"/>
        </w:rPr>
      </w:pPr>
      <w:r w:rsidRPr="00F50E8E">
        <w:rPr>
          <w:rFonts w:asciiTheme="minorHAnsi" w:hAnsiTheme="minorHAnsi" w:cs="Courier New"/>
        </w:rPr>
        <w:t>National Academy of MUA Physicians</w:t>
      </w:r>
    </w:p>
    <w:p w14:paraId="2302F603" w14:textId="77777777" w:rsidR="00983D59" w:rsidRPr="00F50E8E" w:rsidRDefault="00983D59" w:rsidP="00983D59">
      <w:pPr>
        <w:jc w:val="both"/>
        <w:rPr>
          <w:rFonts w:asciiTheme="minorHAnsi" w:hAnsiTheme="minorHAnsi" w:cs="Courier New"/>
        </w:rPr>
      </w:pPr>
    </w:p>
    <w:p w14:paraId="43A4986C" w14:textId="77777777" w:rsidR="00983D59" w:rsidRPr="00F50E8E" w:rsidRDefault="00983D59" w:rsidP="00983D59">
      <w:pPr>
        <w:jc w:val="both"/>
        <w:rPr>
          <w:rFonts w:asciiTheme="minorHAnsi" w:hAnsiTheme="minorHAnsi" w:cs="Courier New"/>
        </w:rPr>
      </w:pPr>
      <w:r w:rsidRPr="00F50E8E">
        <w:rPr>
          <w:rFonts w:asciiTheme="minorHAnsi" w:hAnsiTheme="minorHAnsi" w:cs="Courier New"/>
        </w:rPr>
        <w:t>Academy for Manipulation Under Anesthesia Practice Parameters, Guideline Chair</w:t>
      </w:r>
    </w:p>
    <w:p w14:paraId="1C783E14" w14:textId="77777777" w:rsidR="00983D59" w:rsidRPr="00F50E8E" w:rsidRDefault="00983D59" w:rsidP="00983D59">
      <w:pPr>
        <w:jc w:val="both"/>
        <w:rPr>
          <w:rFonts w:asciiTheme="minorHAnsi" w:hAnsiTheme="minorHAnsi" w:cs="Courier New"/>
        </w:rPr>
      </w:pPr>
    </w:p>
    <w:p w14:paraId="4BF24CBF" w14:textId="77777777" w:rsidR="00983D59" w:rsidRPr="00F50E8E" w:rsidRDefault="00983D59" w:rsidP="00983D59">
      <w:pPr>
        <w:jc w:val="both"/>
        <w:rPr>
          <w:rFonts w:asciiTheme="minorHAnsi" w:hAnsiTheme="minorHAnsi" w:cs="Courier New"/>
        </w:rPr>
      </w:pPr>
      <w:r w:rsidRPr="00F50E8E">
        <w:rPr>
          <w:rFonts w:asciiTheme="minorHAnsi" w:hAnsiTheme="minorHAnsi" w:cs="Courier New"/>
        </w:rPr>
        <w:t>Guidelines for Manipulation Under Anesthesia, Chiropractic and Manual Therapies, 2014</w:t>
      </w:r>
    </w:p>
    <w:p w14:paraId="2977202B" w14:textId="77777777" w:rsidR="00983D59" w:rsidRPr="00F50E8E" w:rsidRDefault="00983D59" w:rsidP="00983D59">
      <w:pPr>
        <w:rPr>
          <w:rFonts w:asciiTheme="minorHAnsi" w:hAnsiTheme="minorHAnsi" w:cs="Courier New"/>
        </w:rPr>
      </w:pPr>
    </w:p>
    <w:p w14:paraId="5A19D0DC" w14:textId="77777777" w:rsidR="00983D59" w:rsidRPr="00F50E8E" w:rsidRDefault="00983D59" w:rsidP="00983D59">
      <w:pPr>
        <w:rPr>
          <w:rFonts w:asciiTheme="minorHAnsi" w:hAnsiTheme="minorHAnsi" w:cs="Courier New"/>
        </w:rPr>
      </w:pPr>
      <w:r w:rsidRPr="00F50E8E">
        <w:rPr>
          <w:rFonts w:asciiTheme="minorHAnsi" w:hAnsiTheme="minorHAnsi" w:cs="Courier New"/>
        </w:rPr>
        <w:t xml:space="preserve">Clinical Practice Guideline: Chiropractic Care for Low Back Pain, Journal of Manipulative and Physiological Therapeutics, 2015 </w:t>
      </w:r>
    </w:p>
    <w:p w14:paraId="2B6E6D74" w14:textId="77777777" w:rsidR="00983D59" w:rsidRPr="00F50E8E" w:rsidRDefault="00983D59" w:rsidP="00983D59">
      <w:pPr>
        <w:rPr>
          <w:rFonts w:asciiTheme="minorHAnsi" w:hAnsiTheme="minorHAnsi" w:cs="Courier New"/>
        </w:rPr>
      </w:pPr>
    </w:p>
    <w:p w14:paraId="4669B356" w14:textId="77777777" w:rsidR="00983D59" w:rsidRPr="00F50E8E" w:rsidRDefault="00983D59" w:rsidP="00983D59">
      <w:pPr>
        <w:rPr>
          <w:rFonts w:asciiTheme="minorHAnsi" w:hAnsiTheme="minorHAnsi" w:cs="Courier New"/>
        </w:rPr>
      </w:pPr>
    </w:p>
    <w:p w14:paraId="6011CCEC" w14:textId="77777777" w:rsidR="00983D59" w:rsidRPr="00F50E8E" w:rsidRDefault="00983D59" w:rsidP="00983D59">
      <w:pPr>
        <w:rPr>
          <w:rFonts w:asciiTheme="minorHAnsi" w:hAnsiTheme="minorHAnsi" w:cs="Courier New"/>
          <w:b/>
        </w:rPr>
      </w:pPr>
      <w:r w:rsidRPr="00F50E8E">
        <w:rPr>
          <w:rFonts w:asciiTheme="minorHAnsi" w:hAnsiTheme="minorHAnsi" w:cs="Courier New"/>
          <w:b/>
        </w:rPr>
        <w:lastRenderedPageBreak/>
        <w:t>LECTURE TOPICS</w:t>
      </w:r>
    </w:p>
    <w:p w14:paraId="25EF5C0B" w14:textId="77777777" w:rsidR="00983D59" w:rsidRPr="00F50E8E" w:rsidRDefault="00983D59" w:rsidP="00983D59">
      <w:pPr>
        <w:rPr>
          <w:rFonts w:asciiTheme="minorHAnsi" w:hAnsiTheme="minorHAnsi" w:cs="Courier New"/>
        </w:rPr>
      </w:pPr>
    </w:p>
    <w:p w14:paraId="6AAAD175" w14:textId="77777777" w:rsidR="00983D59" w:rsidRPr="00F50E8E" w:rsidRDefault="00983D59" w:rsidP="00983D59">
      <w:pPr>
        <w:numPr>
          <w:ilvl w:val="0"/>
          <w:numId w:val="5"/>
        </w:numPr>
        <w:tabs>
          <w:tab w:val="clear" w:pos="720"/>
        </w:tabs>
        <w:ind w:left="360"/>
        <w:rPr>
          <w:rFonts w:asciiTheme="minorHAnsi" w:hAnsiTheme="minorHAnsi" w:cs="Courier New"/>
        </w:rPr>
      </w:pPr>
      <w:r w:rsidRPr="00F50E8E">
        <w:rPr>
          <w:rFonts w:asciiTheme="minorHAnsi" w:hAnsiTheme="minorHAnsi" w:cs="Courier New"/>
        </w:rPr>
        <w:t>Subluxation Pathology</w:t>
      </w:r>
    </w:p>
    <w:p w14:paraId="36326FF0" w14:textId="77777777" w:rsidR="00983D59" w:rsidRPr="00F50E8E" w:rsidRDefault="00983D59" w:rsidP="00983D59">
      <w:pPr>
        <w:numPr>
          <w:ilvl w:val="0"/>
          <w:numId w:val="5"/>
        </w:numPr>
        <w:tabs>
          <w:tab w:val="clear" w:pos="720"/>
        </w:tabs>
        <w:ind w:left="360"/>
        <w:rPr>
          <w:rFonts w:asciiTheme="minorHAnsi" w:hAnsiTheme="minorHAnsi" w:cs="Courier New"/>
        </w:rPr>
      </w:pPr>
      <w:r w:rsidRPr="00F50E8E">
        <w:rPr>
          <w:rFonts w:asciiTheme="minorHAnsi" w:hAnsiTheme="minorHAnsi" w:cs="Courier New"/>
        </w:rPr>
        <w:t>Examination Procedures</w:t>
      </w:r>
    </w:p>
    <w:p w14:paraId="47FD1C62" w14:textId="77777777" w:rsidR="00983D59" w:rsidRPr="00F50E8E" w:rsidRDefault="00983D59" w:rsidP="00983D59">
      <w:pPr>
        <w:numPr>
          <w:ilvl w:val="0"/>
          <w:numId w:val="5"/>
        </w:numPr>
        <w:tabs>
          <w:tab w:val="clear" w:pos="720"/>
        </w:tabs>
        <w:ind w:left="360"/>
        <w:rPr>
          <w:rFonts w:asciiTheme="minorHAnsi" w:hAnsiTheme="minorHAnsi" w:cs="Courier New"/>
        </w:rPr>
      </w:pPr>
      <w:r w:rsidRPr="00F50E8E">
        <w:rPr>
          <w:rFonts w:asciiTheme="minorHAnsi" w:hAnsiTheme="minorHAnsi" w:cs="Courier New"/>
        </w:rPr>
        <w:t>Application of Chiropractic Technique</w:t>
      </w:r>
    </w:p>
    <w:p w14:paraId="5436BF68" w14:textId="77777777" w:rsidR="00983D59" w:rsidRPr="00F50E8E" w:rsidRDefault="00983D59" w:rsidP="00983D59">
      <w:pPr>
        <w:numPr>
          <w:ilvl w:val="0"/>
          <w:numId w:val="5"/>
        </w:numPr>
        <w:tabs>
          <w:tab w:val="clear" w:pos="720"/>
        </w:tabs>
        <w:ind w:left="360"/>
        <w:rPr>
          <w:rFonts w:asciiTheme="minorHAnsi" w:hAnsiTheme="minorHAnsi" w:cs="Courier New"/>
        </w:rPr>
      </w:pPr>
      <w:r w:rsidRPr="00F50E8E">
        <w:rPr>
          <w:rFonts w:asciiTheme="minorHAnsi" w:hAnsiTheme="minorHAnsi" w:cs="Courier New"/>
        </w:rPr>
        <w:t>Subluxation with Visceral Concomitant</w:t>
      </w:r>
    </w:p>
    <w:p w14:paraId="5359D085" w14:textId="77777777" w:rsidR="00983D59" w:rsidRPr="00F50E8E" w:rsidRDefault="00983D59" w:rsidP="00983D59">
      <w:pPr>
        <w:numPr>
          <w:ilvl w:val="0"/>
          <w:numId w:val="5"/>
        </w:numPr>
        <w:tabs>
          <w:tab w:val="clear" w:pos="720"/>
        </w:tabs>
        <w:ind w:left="360"/>
        <w:rPr>
          <w:rFonts w:asciiTheme="minorHAnsi" w:hAnsiTheme="minorHAnsi" w:cs="Courier New"/>
        </w:rPr>
      </w:pPr>
      <w:r w:rsidRPr="00F50E8E">
        <w:rPr>
          <w:rFonts w:asciiTheme="minorHAnsi" w:hAnsiTheme="minorHAnsi" w:cs="Courier New"/>
        </w:rPr>
        <w:t>Establishing a Prognosis</w:t>
      </w:r>
    </w:p>
    <w:p w14:paraId="37A1730E" w14:textId="77777777" w:rsidR="00983D59" w:rsidRPr="00F50E8E" w:rsidRDefault="00983D59" w:rsidP="00983D59">
      <w:pPr>
        <w:numPr>
          <w:ilvl w:val="0"/>
          <w:numId w:val="5"/>
        </w:numPr>
        <w:tabs>
          <w:tab w:val="clear" w:pos="720"/>
        </w:tabs>
        <w:ind w:left="360"/>
        <w:rPr>
          <w:rFonts w:asciiTheme="minorHAnsi" w:hAnsiTheme="minorHAnsi" w:cs="Courier New"/>
        </w:rPr>
      </w:pPr>
      <w:r w:rsidRPr="00F50E8E">
        <w:rPr>
          <w:rFonts w:asciiTheme="minorHAnsi" w:hAnsiTheme="minorHAnsi" w:cs="Courier New"/>
        </w:rPr>
        <w:t>Radiographic Interpretation - Biomechanical</w:t>
      </w:r>
    </w:p>
    <w:p w14:paraId="47C7B9C6" w14:textId="77777777" w:rsidR="00983D59" w:rsidRPr="00F50E8E" w:rsidRDefault="00983D59" w:rsidP="00983D59">
      <w:pPr>
        <w:numPr>
          <w:ilvl w:val="0"/>
          <w:numId w:val="5"/>
        </w:numPr>
        <w:tabs>
          <w:tab w:val="clear" w:pos="720"/>
        </w:tabs>
        <w:ind w:left="360"/>
        <w:rPr>
          <w:rFonts w:asciiTheme="minorHAnsi" w:hAnsiTheme="minorHAnsi" w:cs="Courier New"/>
        </w:rPr>
      </w:pPr>
      <w:r w:rsidRPr="00F50E8E">
        <w:rPr>
          <w:rFonts w:asciiTheme="minorHAnsi" w:hAnsiTheme="minorHAnsi" w:cs="Courier New"/>
        </w:rPr>
        <w:t>Objective Screening of the Manipulative Patient</w:t>
      </w:r>
    </w:p>
    <w:p w14:paraId="542ECB07" w14:textId="77777777" w:rsidR="00983D59" w:rsidRPr="00F50E8E" w:rsidRDefault="00983D59" w:rsidP="00983D59">
      <w:pPr>
        <w:numPr>
          <w:ilvl w:val="0"/>
          <w:numId w:val="5"/>
        </w:numPr>
        <w:tabs>
          <w:tab w:val="clear" w:pos="720"/>
        </w:tabs>
        <w:ind w:left="360"/>
        <w:rPr>
          <w:rFonts w:asciiTheme="minorHAnsi" w:hAnsiTheme="minorHAnsi" w:cs="Courier New"/>
        </w:rPr>
      </w:pPr>
      <w:r w:rsidRPr="00F50E8E">
        <w:rPr>
          <w:rFonts w:asciiTheme="minorHAnsi" w:hAnsiTheme="minorHAnsi" w:cs="Courier New"/>
        </w:rPr>
        <w:t>Clinical Research</w:t>
      </w:r>
    </w:p>
    <w:p w14:paraId="222FAD2D" w14:textId="77777777" w:rsidR="00983D59" w:rsidRPr="00F50E8E" w:rsidRDefault="00983D59" w:rsidP="00983D59">
      <w:pPr>
        <w:numPr>
          <w:ilvl w:val="0"/>
          <w:numId w:val="5"/>
        </w:numPr>
        <w:tabs>
          <w:tab w:val="clear" w:pos="720"/>
        </w:tabs>
        <w:ind w:left="360"/>
        <w:rPr>
          <w:rFonts w:asciiTheme="minorHAnsi" w:hAnsiTheme="minorHAnsi" w:cs="Courier New"/>
        </w:rPr>
      </w:pPr>
      <w:r w:rsidRPr="00F50E8E">
        <w:rPr>
          <w:rFonts w:asciiTheme="minorHAnsi" w:hAnsiTheme="minorHAnsi" w:cs="Courier New"/>
        </w:rPr>
        <w:t>Observable Effects of Manipulative Therapy</w:t>
      </w:r>
    </w:p>
    <w:p w14:paraId="1A1364D3" w14:textId="77777777" w:rsidR="00983D59" w:rsidRPr="00F50E8E" w:rsidRDefault="00983D59" w:rsidP="00983D59">
      <w:pPr>
        <w:numPr>
          <w:ilvl w:val="0"/>
          <w:numId w:val="5"/>
        </w:numPr>
        <w:tabs>
          <w:tab w:val="clear" w:pos="720"/>
        </w:tabs>
        <w:ind w:left="360"/>
        <w:rPr>
          <w:rFonts w:asciiTheme="minorHAnsi" w:hAnsiTheme="minorHAnsi" w:cs="Courier New"/>
        </w:rPr>
      </w:pPr>
      <w:r w:rsidRPr="00F50E8E">
        <w:rPr>
          <w:rFonts w:asciiTheme="minorHAnsi" w:hAnsiTheme="minorHAnsi" w:cs="Courier New"/>
        </w:rPr>
        <w:t>Rationale of Manipulative Treatment</w:t>
      </w:r>
    </w:p>
    <w:p w14:paraId="750FC572" w14:textId="77777777" w:rsidR="00983D59" w:rsidRPr="00F50E8E" w:rsidRDefault="00983D59" w:rsidP="00983D59">
      <w:pPr>
        <w:numPr>
          <w:ilvl w:val="0"/>
          <w:numId w:val="5"/>
        </w:numPr>
        <w:tabs>
          <w:tab w:val="clear" w:pos="720"/>
        </w:tabs>
        <w:ind w:left="360"/>
        <w:rPr>
          <w:rFonts w:asciiTheme="minorHAnsi" w:hAnsiTheme="minorHAnsi" w:cs="Courier New"/>
        </w:rPr>
      </w:pPr>
      <w:r w:rsidRPr="00F50E8E">
        <w:rPr>
          <w:rFonts w:asciiTheme="minorHAnsi" w:hAnsiTheme="minorHAnsi" w:cs="Courier New"/>
        </w:rPr>
        <w:t>Clinical Decision Making</w:t>
      </w:r>
    </w:p>
    <w:p w14:paraId="79169B99" w14:textId="77777777" w:rsidR="00983D59" w:rsidRPr="00F50E8E" w:rsidRDefault="00983D59" w:rsidP="00983D59">
      <w:pPr>
        <w:numPr>
          <w:ilvl w:val="0"/>
          <w:numId w:val="5"/>
        </w:numPr>
        <w:tabs>
          <w:tab w:val="clear" w:pos="720"/>
        </w:tabs>
        <w:ind w:left="360"/>
        <w:rPr>
          <w:rFonts w:asciiTheme="minorHAnsi" w:hAnsiTheme="minorHAnsi" w:cs="Courier New"/>
        </w:rPr>
      </w:pPr>
      <w:r w:rsidRPr="00F50E8E">
        <w:rPr>
          <w:rFonts w:asciiTheme="minorHAnsi" w:hAnsiTheme="minorHAnsi" w:cs="Courier New"/>
        </w:rPr>
        <w:t>California Workers’ Compensation (QME recertification)</w:t>
      </w:r>
    </w:p>
    <w:p w14:paraId="735C4014" w14:textId="77777777" w:rsidR="00983D59" w:rsidRPr="00F50E8E" w:rsidRDefault="00983D59" w:rsidP="00983D59">
      <w:pPr>
        <w:numPr>
          <w:ilvl w:val="0"/>
          <w:numId w:val="5"/>
        </w:numPr>
        <w:tabs>
          <w:tab w:val="clear" w:pos="720"/>
        </w:tabs>
        <w:ind w:left="360"/>
        <w:rPr>
          <w:rFonts w:asciiTheme="minorHAnsi" w:hAnsiTheme="minorHAnsi" w:cs="Courier New"/>
        </w:rPr>
      </w:pPr>
      <w:r w:rsidRPr="00F50E8E">
        <w:rPr>
          <w:rFonts w:asciiTheme="minorHAnsi" w:hAnsiTheme="minorHAnsi" w:cs="Courier New"/>
        </w:rPr>
        <w:t>Chiropractic Technique</w:t>
      </w:r>
    </w:p>
    <w:p w14:paraId="35133714" w14:textId="77777777" w:rsidR="00983D59" w:rsidRPr="00F50E8E" w:rsidRDefault="00983D59" w:rsidP="00983D59">
      <w:pPr>
        <w:numPr>
          <w:ilvl w:val="0"/>
          <w:numId w:val="5"/>
        </w:numPr>
        <w:tabs>
          <w:tab w:val="clear" w:pos="720"/>
        </w:tabs>
        <w:ind w:left="360"/>
        <w:rPr>
          <w:rFonts w:asciiTheme="minorHAnsi" w:hAnsiTheme="minorHAnsi" w:cs="Courier New"/>
        </w:rPr>
      </w:pPr>
      <w:r w:rsidRPr="00F50E8E">
        <w:rPr>
          <w:rFonts w:asciiTheme="minorHAnsi" w:hAnsiTheme="minorHAnsi" w:cs="Courier New"/>
        </w:rPr>
        <w:t>Fibrosis Release Procedures, including Manipulation Under Anesthesia</w:t>
      </w:r>
    </w:p>
    <w:p w14:paraId="3D34BED3" w14:textId="77777777" w:rsidR="00983D59" w:rsidRPr="00F50E8E" w:rsidRDefault="00983D59" w:rsidP="00983D59">
      <w:pPr>
        <w:numPr>
          <w:ilvl w:val="0"/>
          <w:numId w:val="5"/>
        </w:numPr>
        <w:tabs>
          <w:tab w:val="clear" w:pos="720"/>
        </w:tabs>
        <w:ind w:left="360"/>
        <w:rPr>
          <w:rFonts w:asciiTheme="minorHAnsi" w:hAnsiTheme="minorHAnsi" w:cs="Courier New"/>
        </w:rPr>
      </w:pPr>
      <w:r w:rsidRPr="00F50E8E">
        <w:rPr>
          <w:rFonts w:asciiTheme="minorHAnsi" w:hAnsiTheme="minorHAnsi" w:cs="Courier New"/>
        </w:rPr>
        <w:t>Extracorporeal Shockwave Therapy</w:t>
      </w:r>
    </w:p>
    <w:p w14:paraId="2B898636" w14:textId="77777777" w:rsidR="00983D59" w:rsidRPr="00F50E8E" w:rsidRDefault="00983D59" w:rsidP="00983D59">
      <w:pPr>
        <w:numPr>
          <w:ilvl w:val="0"/>
          <w:numId w:val="5"/>
        </w:numPr>
        <w:tabs>
          <w:tab w:val="clear" w:pos="720"/>
        </w:tabs>
        <w:ind w:left="360"/>
        <w:rPr>
          <w:rFonts w:asciiTheme="minorHAnsi" w:hAnsiTheme="minorHAnsi" w:cs="Courier New"/>
        </w:rPr>
      </w:pPr>
      <w:r w:rsidRPr="00F50E8E">
        <w:rPr>
          <w:rFonts w:asciiTheme="minorHAnsi" w:hAnsiTheme="minorHAnsi" w:cs="Courier New"/>
        </w:rPr>
        <w:t>Multidisciplinary Management pursuant to the applicable treatment guidelines.</w:t>
      </w:r>
    </w:p>
    <w:p w14:paraId="55EE8C20" w14:textId="77777777" w:rsidR="00983D59" w:rsidRPr="00F50E8E" w:rsidRDefault="00983D59" w:rsidP="00983D59">
      <w:pPr>
        <w:numPr>
          <w:ilvl w:val="0"/>
          <w:numId w:val="5"/>
        </w:numPr>
        <w:tabs>
          <w:tab w:val="clear" w:pos="720"/>
        </w:tabs>
        <w:ind w:left="360"/>
        <w:rPr>
          <w:rFonts w:asciiTheme="minorHAnsi" w:hAnsiTheme="minorHAnsi" w:cs="Courier New"/>
        </w:rPr>
      </w:pPr>
      <w:r w:rsidRPr="00F50E8E">
        <w:rPr>
          <w:rFonts w:asciiTheme="minorHAnsi" w:hAnsiTheme="minorHAnsi" w:cs="Courier New"/>
        </w:rPr>
        <w:t>Medical/Chiropractic Coding and Billing</w:t>
      </w:r>
    </w:p>
    <w:p w14:paraId="3B827E8B" w14:textId="77777777" w:rsidR="00983D59" w:rsidRPr="00F50E8E" w:rsidRDefault="00983D59" w:rsidP="00983D59">
      <w:pPr>
        <w:numPr>
          <w:ilvl w:val="0"/>
          <w:numId w:val="5"/>
        </w:numPr>
        <w:tabs>
          <w:tab w:val="clear" w:pos="720"/>
        </w:tabs>
        <w:ind w:left="360"/>
        <w:rPr>
          <w:rFonts w:asciiTheme="minorHAnsi" w:hAnsiTheme="minorHAnsi" w:cs="Courier New"/>
        </w:rPr>
      </w:pPr>
      <w:r w:rsidRPr="00F50E8E">
        <w:rPr>
          <w:rFonts w:asciiTheme="minorHAnsi" w:hAnsiTheme="minorHAnsi" w:cs="Courier New"/>
        </w:rPr>
        <w:t>Impairment using the AMA Guidelines, Fifth Edition</w:t>
      </w:r>
    </w:p>
    <w:p w14:paraId="183D68F3" w14:textId="77777777" w:rsidR="00983D59" w:rsidRDefault="00983D59" w:rsidP="00983D59">
      <w:pPr>
        <w:numPr>
          <w:ilvl w:val="0"/>
          <w:numId w:val="5"/>
        </w:numPr>
        <w:tabs>
          <w:tab w:val="clear" w:pos="720"/>
        </w:tabs>
        <w:ind w:left="360"/>
        <w:rPr>
          <w:rFonts w:asciiTheme="minorHAnsi" w:hAnsiTheme="minorHAnsi" w:cs="Courier New"/>
        </w:rPr>
      </w:pPr>
      <w:r w:rsidRPr="00F50E8E">
        <w:rPr>
          <w:rFonts w:asciiTheme="minorHAnsi" w:hAnsiTheme="minorHAnsi" w:cs="Courier New"/>
        </w:rPr>
        <w:t>Ethics and Jurisprudence</w:t>
      </w:r>
    </w:p>
    <w:p w14:paraId="06EFEC93" w14:textId="77777777" w:rsidR="00983D59" w:rsidRDefault="00983D59" w:rsidP="00983D59">
      <w:pPr>
        <w:numPr>
          <w:ilvl w:val="0"/>
          <w:numId w:val="5"/>
        </w:numPr>
        <w:tabs>
          <w:tab w:val="clear" w:pos="720"/>
        </w:tabs>
        <w:ind w:left="360"/>
        <w:rPr>
          <w:rFonts w:asciiTheme="minorHAnsi" w:hAnsiTheme="minorHAnsi" w:cs="Courier New"/>
        </w:rPr>
      </w:pPr>
      <w:r>
        <w:rPr>
          <w:rFonts w:asciiTheme="minorHAnsi" w:hAnsiTheme="minorHAnsi" w:cs="Courier New"/>
        </w:rPr>
        <w:t>Multidisciplinary and integrative practice considerations</w:t>
      </w:r>
    </w:p>
    <w:p w14:paraId="3D538304" w14:textId="34903A9B" w:rsidR="00983D59" w:rsidRPr="00F50E8E" w:rsidRDefault="00983D59" w:rsidP="00983D59">
      <w:pPr>
        <w:numPr>
          <w:ilvl w:val="0"/>
          <w:numId w:val="5"/>
        </w:numPr>
        <w:tabs>
          <w:tab w:val="clear" w:pos="720"/>
        </w:tabs>
        <w:ind w:left="360"/>
        <w:rPr>
          <w:rFonts w:asciiTheme="minorHAnsi" w:hAnsiTheme="minorHAnsi" w:cs="Courier New"/>
        </w:rPr>
      </w:pPr>
      <w:r>
        <w:rPr>
          <w:rFonts w:asciiTheme="minorHAnsi" w:hAnsiTheme="minorHAnsi" w:cs="Courier New"/>
        </w:rPr>
        <w:t>Medical/Nursing primary care and care collaboration with chiropractor</w:t>
      </w:r>
      <w:r w:rsidR="00286E23">
        <w:rPr>
          <w:rFonts w:asciiTheme="minorHAnsi" w:hAnsiTheme="minorHAnsi" w:cs="Courier New"/>
        </w:rPr>
        <w:t xml:space="preserve"> and other providers</w:t>
      </w:r>
    </w:p>
    <w:p w14:paraId="47D61276" w14:textId="77777777" w:rsidR="00983D59" w:rsidRPr="00F50E8E" w:rsidRDefault="00983D59" w:rsidP="00983D59">
      <w:pPr>
        <w:rPr>
          <w:rFonts w:asciiTheme="minorHAnsi" w:hAnsiTheme="minorHAnsi" w:cs="Courier New"/>
        </w:rPr>
      </w:pPr>
    </w:p>
    <w:p w14:paraId="7A8F02D1" w14:textId="77777777" w:rsidR="00983D59" w:rsidRPr="00F50E8E" w:rsidRDefault="00983D59" w:rsidP="00983D59">
      <w:pPr>
        <w:rPr>
          <w:rFonts w:asciiTheme="minorHAnsi" w:hAnsiTheme="minorHAnsi" w:cs="Courier New"/>
        </w:rPr>
      </w:pPr>
    </w:p>
    <w:p w14:paraId="5B6C16D7" w14:textId="77777777" w:rsidR="00983D59" w:rsidRPr="00F50E8E" w:rsidRDefault="00983D59" w:rsidP="00983D59">
      <w:pPr>
        <w:rPr>
          <w:rFonts w:asciiTheme="minorHAnsi" w:hAnsiTheme="minorHAnsi" w:cs="Courier New"/>
          <w:b/>
        </w:rPr>
      </w:pPr>
      <w:r w:rsidRPr="00F50E8E">
        <w:rPr>
          <w:rFonts w:asciiTheme="minorHAnsi" w:hAnsiTheme="minorHAnsi" w:cs="Courier New"/>
          <w:b/>
        </w:rPr>
        <w:t>POSITIONS PREVIOUSLY HELD</w:t>
      </w:r>
    </w:p>
    <w:p w14:paraId="5CB52D51" w14:textId="77777777" w:rsidR="00983D59" w:rsidRPr="00F50E8E" w:rsidRDefault="00983D59" w:rsidP="00983D59">
      <w:pPr>
        <w:rPr>
          <w:rFonts w:asciiTheme="minorHAnsi" w:hAnsiTheme="minorHAnsi" w:cs="Courier New"/>
        </w:rPr>
      </w:pPr>
    </w:p>
    <w:p w14:paraId="2D9855E4" w14:textId="77777777" w:rsidR="00983D59" w:rsidRPr="00F50E8E" w:rsidRDefault="00983D59" w:rsidP="00983D59">
      <w:pPr>
        <w:rPr>
          <w:rFonts w:asciiTheme="minorHAnsi" w:hAnsiTheme="minorHAnsi" w:cs="Courier New"/>
        </w:rPr>
      </w:pPr>
      <w:r w:rsidRPr="00F50E8E">
        <w:rPr>
          <w:rFonts w:asciiTheme="minorHAnsi" w:hAnsiTheme="minorHAnsi" w:cs="Courier New"/>
        </w:rPr>
        <w:t>Research Director:</w:t>
      </w:r>
    </w:p>
    <w:p w14:paraId="4823E105" w14:textId="77777777" w:rsidR="00983D59" w:rsidRPr="00F50E8E" w:rsidRDefault="00983D59" w:rsidP="00983D59">
      <w:pPr>
        <w:numPr>
          <w:ilvl w:val="0"/>
          <w:numId w:val="6"/>
        </w:numPr>
        <w:tabs>
          <w:tab w:val="clear" w:pos="720"/>
        </w:tabs>
        <w:ind w:left="360"/>
        <w:rPr>
          <w:rFonts w:asciiTheme="minorHAnsi" w:hAnsiTheme="minorHAnsi" w:cs="Courier New"/>
        </w:rPr>
      </w:pPr>
      <w:r w:rsidRPr="00F50E8E">
        <w:rPr>
          <w:rFonts w:asciiTheme="minorHAnsi" w:hAnsiTheme="minorHAnsi" w:cs="Courier New"/>
        </w:rPr>
        <w:t>Gonstead Clinical Studies Society</w:t>
      </w:r>
    </w:p>
    <w:p w14:paraId="237C6AD0" w14:textId="77777777" w:rsidR="00983D59" w:rsidRPr="00F50E8E" w:rsidRDefault="00983D59" w:rsidP="00983D59">
      <w:pPr>
        <w:rPr>
          <w:rFonts w:asciiTheme="minorHAnsi" w:hAnsiTheme="minorHAnsi" w:cs="Courier New"/>
        </w:rPr>
      </w:pPr>
    </w:p>
    <w:p w14:paraId="5B258B6C" w14:textId="30078E29" w:rsidR="00983D59" w:rsidRDefault="00983D59" w:rsidP="00983D59">
      <w:pPr>
        <w:rPr>
          <w:rFonts w:asciiTheme="minorHAnsi" w:hAnsiTheme="minorHAnsi" w:cs="Courier New"/>
        </w:rPr>
      </w:pPr>
      <w:r>
        <w:rPr>
          <w:rFonts w:asciiTheme="minorHAnsi" w:hAnsiTheme="minorHAnsi" w:cs="Courier New"/>
        </w:rPr>
        <w:t xml:space="preserve">Elite </w:t>
      </w:r>
      <w:proofErr w:type="spellStart"/>
      <w:r>
        <w:rPr>
          <w:rFonts w:asciiTheme="minorHAnsi" w:hAnsiTheme="minorHAnsi" w:cs="Courier New"/>
        </w:rPr>
        <w:t>Surgicenter</w:t>
      </w:r>
      <w:proofErr w:type="spellEnd"/>
      <w:r>
        <w:rPr>
          <w:rFonts w:asciiTheme="minorHAnsi" w:hAnsiTheme="minorHAnsi" w:cs="Courier New"/>
        </w:rPr>
        <w:t>, Chiropractic Director. Fremont, CA  2015-2017</w:t>
      </w:r>
    </w:p>
    <w:p w14:paraId="4A6292CA" w14:textId="77777777" w:rsidR="00983D59" w:rsidRDefault="00983D59" w:rsidP="00983D59">
      <w:pPr>
        <w:rPr>
          <w:rFonts w:asciiTheme="minorHAnsi" w:hAnsiTheme="minorHAnsi" w:cs="Courier New"/>
        </w:rPr>
      </w:pPr>
    </w:p>
    <w:p w14:paraId="42A62015" w14:textId="2C5E1F73" w:rsidR="00983D59" w:rsidRPr="00F50E8E" w:rsidRDefault="00983D59" w:rsidP="00983D59">
      <w:pPr>
        <w:rPr>
          <w:rFonts w:asciiTheme="minorHAnsi" w:hAnsiTheme="minorHAnsi" w:cs="Courier New"/>
        </w:rPr>
      </w:pPr>
      <w:r>
        <w:rPr>
          <w:rFonts w:asciiTheme="minorHAnsi" w:hAnsiTheme="minorHAnsi" w:cs="Courier New"/>
        </w:rPr>
        <w:t>Privileges, Trinity Surgery Center. 1610 Blossom Hill Road, #13, San Jose, CA 95124</w:t>
      </w:r>
      <w:r w:rsidR="00286E23">
        <w:rPr>
          <w:rFonts w:asciiTheme="minorHAnsi" w:hAnsiTheme="minorHAnsi" w:cs="Courier New"/>
        </w:rPr>
        <w:t>.</w:t>
      </w:r>
    </w:p>
    <w:p w14:paraId="7A299127" w14:textId="77777777" w:rsidR="00983D59" w:rsidRPr="00F50E8E" w:rsidRDefault="00983D59" w:rsidP="00983D59">
      <w:pPr>
        <w:rPr>
          <w:rFonts w:asciiTheme="minorHAnsi" w:hAnsiTheme="minorHAnsi" w:cs="Courier New"/>
        </w:rPr>
      </w:pPr>
    </w:p>
    <w:p w14:paraId="27B288F8" w14:textId="77777777" w:rsidR="00983D59" w:rsidRPr="00F50E8E" w:rsidRDefault="00983D59" w:rsidP="00983D59">
      <w:pPr>
        <w:rPr>
          <w:rFonts w:asciiTheme="minorHAnsi" w:hAnsiTheme="minorHAnsi" w:cs="Courier New"/>
        </w:rPr>
      </w:pPr>
      <w:r w:rsidRPr="00F50E8E">
        <w:rPr>
          <w:rFonts w:asciiTheme="minorHAnsi" w:hAnsiTheme="minorHAnsi" w:cs="Courier New"/>
        </w:rPr>
        <w:t>President, International Chiropractors Association of California, 2013-2015</w:t>
      </w:r>
    </w:p>
    <w:p w14:paraId="073D590E" w14:textId="77777777" w:rsidR="00983D59" w:rsidRPr="00F50E8E" w:rsidRDefault="00983D59" w:rsidP="00983D59">
      <w:pPr>
        <w:rPr>
          <w:rFonts w:asciiTheme="minorHAnsi" w:hAnsiTheme="minorHAnsi" w:cs="Courier New"/>
          <w:b/>
        </w:rPr>
      </w:pPr>
    </w:p>
    <w:p w14:paraId="578E2216" w14:textId="77777777" w:rsidR="00983D59" w:rsidRPr="00F50E8E" w:rsidRDefault="00983D59" w:rsidP="00983D59">
      <w:pPr>
        <w:rPr>
          <w:rFonts w:asciiTheme="minorHAnsi" w:hAnsiTheme="minorHAnsi" w:cs="Courier New"/>
          <w:b/>
        </w:rPr>
      </w:pPr>
    </w:p>
    <w:p w14:paraId="02BE8215" w14:textId="77777777" w:rsidR="00983D59" w:rsidRPr="00F50E8E" w:rsidRDefault="00983D59" w:rsidP="00983D59">
      <w:pPr>
        <w:rPr>
          <w:rFonts w:asciiTheme="minorHAnsi" w:hAnsiTheme="minorHAnsi" w:cs="Courier New"/>
          <w:b/>
        </w:rPr>
      </w:pPr>
      <w:r w:rsidRPr="00F50E8E">
        <w:rPr>
          <w:rFonts w:asciiTheme="minorHAnsi" w:hAnsiTheme="minorHAnsi" w:cs="Courier New"/>
          <w:b/>
        </w:rPr>
        <w:t>CHIROPRACTIC PUBLIC RELATIONS/EDUCATION</w:t>
      </w:r>
    </w:p>
    <w:p w14:paraId="61911C2B" w14:textId="77777777" w:rsidR="00983D59" w:rsidRPr="00F50E8E" w:rsidRDefault="00983D59" w:rsidP="00983D59">
      <w:pPr>
        <w:rPr>
          <w:rFonts w:asciiTheme="minorHAnsi" w:hAnsiTheme="minorHAnsi" w:cs="Courier New"/>
        </w:rPr>
      </w:pPr>
    </w:p>
    <w:p w14:paraId="16F294D6" w14:textId="77777777" w:rsidR="00983D59" w:rsidRPr="00F50E8E" w:rsidRDefault="00983D59" w:rsidP="00983D59">
      <w:pPr>
        <w:rPr>
          <w:rFonts w:asciiTheme="minorHAnsi" w:hAnsiTheme="minorHAnsi" w:cs="Courier New"/>
        </w:rPr>
      </w:pPr>
      <w:r w:rsidRPr="00F50E8E">
        <w:rPr>
          <w:rFonts w:asciiTheme="minorHAnsi" w:hAnsiTheme="minorHAnsi" w:cs="Courier New"/>
        </w:rPr>
        <w:lastRenderedPageBreak/>
        <w:t>Host, The Dr. Cremata Show on KNEW 910am, San Francisco.</w:t>
      </w:r>
    </w:p>
    <w:p w14:paraId="73449FD8" w14:textId="709D2403" w:rsidR="00983D59" w:rsidRPr="00F50E8E" w:rsidRDefault="00983D59" w:rsidP="00983D59">
      <w:pPr>
        <w:rPr>
          <w:rFonts w:asciiTheme="minorHAnsi" w:hAnsiTheme="minorHAnsi" w:cs="Courier New"/>
        </w:rPr>
      </w:pPr>
      <w:r w:rsidRPr="00F50E8E">
        <w:rPr>
          <w:rFonts w:asciiTheme="minorHAnsi" w:hAnsiTheme="minorHAnsi" w:cs="Courier New"/>
        </w:rPr>
        <w:t xml:space="preserve">Podcasts at </w:t>
      </w:r>
      <w:hyperlink r:id="rId10" w:history="1">
        <w:r w:rsidR="00286E23" w:rsidRPr="0092045F">
          <w:rPr>
            <w:rStyle w:val="Hyperlink"/>
            <w:rFonts w:asciiTheme="minorHAnsi" w:hAnsiTheme="minorHAnsi" w:cs="Courier New"/>
          </w:rPr>
          <w:t>www.DrCremata.com</w:t>
        </w:r>
      </w:hyperlink>
      <w:r w:rsidRPr="00F50E8E">
        <w:rPr>
          <w:rFonts w:asciiTheme="minorHAnsi" w:hAnsiTheme="minorHAnsi" w:cs="Courier New"/>
        </w:rPr>
        <w:t>, click on Radio Show. 12</w:t>
      </w:r>
      <w:r>
        <w:rPr>
          <w:rFonts w:asciiTheme="minorHAnsi" w:hAnsiTheme="minorHAnsi" w:cs="Courier New"/>
        </w:rPr>
        <w:t>-</w:t>
      </w:r>
      <w:r w:rsidRPr="00F50E8E">
        <w:rPr>
          <w:rFonts w:asciiTheme="minorHAnsi" w:hAnsiTheme="minorHAnsi" w:cs="Courier New"/>
        </w:rPr>
        <w:t>week run, 2009.</w:t>
      </w:r>
    </w:p>
    <w:p w14:paraId="2AB513F6" w14:textId="77777777" w:rsidR="00983D59" w:rsidRPr="00F50E8E" w:rsidRDefault="00983D59" w:rsidP="00983D59">
      <w:pPr>
        <w:rPr>
          <w:rFonts w:asciiTheme="minorHAnsi" w:hAnsiTheme="minorHAnsi" w:cs="Courier New"/>
        </w:rPr>
      </w:pPr>
    </w:p>
    <w:p w14:paraId="7FCB8CD2" w14:textId="77777777" w:rsidR="00983D59" w:rsidRPr="00F50E8E" w:rsidRDefault="00983D59" w:rsidP="00983D59">
      <w:pPr>
        <w:rPr>
          <w:rFonts w:asciiTheme="minorHAnsi" w:hAnsiTheme="minorHAnsi" w:cs="Courier New"/>
        </w:rPr>
      </w:pPr>
      <w:r w:rsidRPr="00F50E8E">
        <w:rPr>
          <w:rFonts w:asciiTheme="minorHAnsi" w:hAnsiTheme="minorHAnsi" w:cs="Courier New"/>
        </w:rPr>
        <w:t>Scientific expert for KQED Radio Talk Show on Chiropractic.</w:t>
      </w:r>
    </w:p>
    <w:p w14:paraId="3EE646EE" w14:textId="77777777" w:rsidR="00983D59" w:rsidRPr="00F50E8E" w:rsidRDefault="00983D59" w:rsidP="00983D59">
      <w:pPr>
        <w:rPr>
          <w:rFonts w:asciiTheme="minorHAnsi" w:hAnsiTheme="minorHAnsi" w:cs="Courier New"/>
        </w:rPr>
      </w:pPr>
    </w:p>
    <w:p w14:paraId="233BEF01" w14:textId="77777777" w:rsidR="00983D59" w:rsidRPr="00F50E8E" w:rsidRDefault="00983D59" w:rsidP="00983D59">
      <w:pPr>
        <w:rPr>
          <w:rFonts w:asciiTheme="minorHAnsi" w:hAnsiTheme="minorHAnsi" w:cs="Courier New"/>
        </w:rPr>
      </w:pPr>
      <w:r w:rsidRPr="00F50E8E">
        <w:rPr>
          <w:rFonts w:asciiTheme="minorHAnsi" w:hAnsiTheme="minorHAnsi" w:cs="Courier New"/>
        </w:rPr>
        <w:t xml:space="preserve">Lecturer for the American Back Society to medical physicians, attorneys, insurance company representatives, physical therapists, and chiropractors on the scientific application and role of chiropractic manipulative therapy within the multidisciplinary arena of healthcare.  </w:t>
      </w:r>
    </w:p>
    <w:p w14:paraId="4D4CCB56" w14:textId="77777777" w:rsidR="00983D59" w:rsidRPr="00F50E8E" w:rsidRDefault="00983D59" w:rsidP="00983D59">
      <w:pPr>
        <w:rPr>
          <w:rFonts w:asciiTheme="minorHAnsi" w:hAnsiTheme="minorHAnsi" w:cs="Courier New"/>
        </w:rPr>
      </w:pPr>
    </w:p>
    <w:p w14:paraId="16217125" w14:textId="77777777" w:rsidR="00983D59" w:rsidRPr="00F50E8E" w:rsidRDefault="00983D59" w:rsidP="00983D59">
      <w:pPr>
        <w:rPr>
          <w:rFonts w:asciiTheme="minorHAnsi" w:hAnsiTheme="minorHAnsi" w:cs="Courier New"/>
        </w:rPr>
      </w:pPr>
      <w:r w:rsidRPr="00F50E8E">
        <w:rPr>
          <w:rFonts w:asciiTheme="minorHAnsi" w:hAnsiTheme="minorHAnsi" w:cs="Courier New"/>
        </w:rPr>
        <w:t>Radio talk show guest on “Health Quest.”</w:t>
      </w:r>
    </w:p>
    <w:p w14:paraId="1BFE562F" w14:textId="77777777" w:rsidR="00983D59" w:rsidRPr="00F50E8E" w:rsidRDefault="00983D59" w:rsidP="00983D59">
      <w:pPr>
        <w:rPr>
          <w:rFonts w:asciiTheme="minorHAnsi" w:hAnsiTheme="minorHAnsi" w:cs="Courier New"/>
        </w:rPr>
      </w:pPr>
    </w:p>
    <w:p w14:paraId="073D1654" w14:textId="77777777" w:rsidR="00983D59" w:rsidRPr="00F50E8E" w:rsidRDefault="00983D59" w:rsidP="00983D59">
      <w:pPr>
        <w:rPr>
          <w:rFonts w:asciiTheme="minorHAnsi" w:hAnsiTheme="minorHAnsi" w:cs="Courier New"/>
        </w:rPr>
      </w:pPr>
      <w:r w:rsidRPr="00F50E8E">
        <w:rPr>
          <w:rFonts w:asciiTheme="minorHAnsi" w:hAnsiTheme="minorHAnsi" w:cs="Courier New"/>
        </w:rPr>
        <w:t xml:space="preserve">Co-Host, You and Your Health, </w:t>
      </w:r>
      <w:proofErr w:type="spellStart"/>
      <w:r w:rsidRPr="00F50E8E">
        <w:rPr>
          <w:rFonts w:asciiTheme="minorHAnsi" w:hAnsiTheme="minorHAnsi" w:cs="Courier New"/>
        </w:rPr>
        <w:t>Markazi</w:t>
      </w:r>
      <w:proofErr w:type="spellEnd"/>
      <w:r w:rsidRPr="00F50E8E">
        <w:rPr>
          <w:rFonts w:asciiTheme="minorHAnsi" w:hAnsiTheme="minorHAnsi" w:cs="Courier New"/>
        </w:rPr>
        <w:t xml:space="preserve"> TV.</w:t>
      </w:r>
    </w:p>
    <w:p w14:paraId="4D8E5268" w14:textId="77777777" w:rsidR="00983D59" w:rsidRPr="00F50E8E" w:rsidRDefault="00983D59" w:rsidP="00983D59">
      <w:pPr>
        <w:rPr>
          <w:rFonts w:asciiTheme="minorHAnsi" w:hAnsiTheme="minorHAnsi" w:cs="Courier New"/>
        </w:rPr>
      </w:pPr>
    </w:p>
    <w:p w14:paraId="67FC3AF8" w14:textId="77777777" w:rsidR="00983D59" w:rsidRPr="00F50E8E" w:rsidRDefault="00983D59" w:rsidP="00983D59">
      <w:pPr>
        <w:rPr>
          <w:rFonts w:asciiTheme="minorHAnsi" w:hAnsiTheme="minorHAnsi" w:cs="Courier New"/>
        </w:rPr>
      </w:pPr>
    </w:p>
    <w:p w14:paraId="526F181B" w14:textId="77777777" w:rsidR="00983D59" w:rsidRPr="00F50E8E" w:rsidRDefault="00983D59" w:rsidP="00983D59">
      <w:pPr>
        <w:rPr>
          <w:rFonts w:asciiTheme="minorHAnsi" w:hAnsiTheme="minorHAnsi" w:cs="Courier New"/>
          <w:b/>
        </w:rPr>
      </w:pPr>
      <w:r w:rsidRPr="00F50E8E">
        <w:rPr>
          <w:rFonts w:asciiTheme="minorHAnsi" w:hAnsiTheme="minorHAnsi" w:cs="Courier New"/>
          <w:b/>
        </w:rPr>
        <w:t>MEDICAL/LEGAL EXPERIENCE</w:t>
      </w:r>
    </w:p>
    <w:p w14:paraId="0AFC9FC0" w14:textId="77777777" w:rsidR="00983D59" w:rsidRPr="00F50E8E" w:rsidRDefault="00983D59" w:rsidP="00983D59">
      <w:pPr>
        <w:rPr>
          <w:rFonts w:asciiTheme="minorHAnsi" w:hAnsiTheme="minorHAnsi" w:cs="Courier New"/>
        </w:rPr>
      </w:pPr>
    </w:p>
    <w:p w14:paraId="1889375C" w14:textId="3417B33E" w:rsidR="00983D59" w:rsidRPr="00F50E8E" w:rsidRDefault="00983D59" w:rsidP="00983D59">
      <w:pPr>
        <w:pStyle w:val="Header"/>
        <w:numPr>
          <w:ilvl w:val="0"/>
          <w:numId w:val="6"/>
        </w:numPr>
        <w:tabs>
          <w:tab w:val="clear" w:pos="4320"/>
          <w:tab w:val="clear" w:pos="8640"/>
        </w:tabs>
        <w:rPr>
          <w:rFonts w:asciiTheme="minorHAnsi" w:hAnsiTheme="minorHAnsi" w:cs="Courier New"/>
          <w:bCs/>
        </w:rPr>
      </w:pPr>
      <w:r w:rsidRPr="00F50E8E">
        <w:rPr>
          <w:rFonts w:asciiTheme="minorHAnsi" w:hAnsiTheme="minorHAnsi" w:cs="Courier New"/>
          <w:bCs/>
        </w:rPr>
        <w:t xml:space="preserve">Testimony in </w:t>
      </w:r>
      <w:r w:rsidR="00CB6E9A">
        <w:rPr>
          <w:rFonts w:asciiTheme="minorHAnsi" w:hAnsiTheme="minorHAnsi" w:cs="Courier New"/>
          <w:bCs/>
        </w:rPr>
        <w:t>over</w:t>
      </w:r>
      <w:r w:rsidRPr="00F50E8E">
        <w:rPr>
          <w:rFonts w:asciiTheme="minorHAnsi" w:hAnsiTheme="minorHAnsi" w:cs="Courier New"/>
          <w:bCs/>
        </w:rPr>
        <w:t xml:space="preserve"> </w:t>
      </w:r>
      <w:r w:rsidR="006B155E">
        <w:rPr>
          <w:rFonts w:asciiTheme="minorHAnsi" w:hAnsiTheme="minorHAnsi" w:cs="Courier New"/>
          <w:bCs/>
        </w:rPr>
        <w:t>1</w:t>
      </w:r>
      <w:r w:rsidR="00A1623D">
        <w:rPr>
          <w:rFonts w:asciiTheme="minorHAnsi" w:hAnsiTheme="minorHAnsi" w:cs="Courier New"/>
          <w:bCs/>
        </w:rPr>
        <w:t>50</w:t>
      </w:r>
      <w:r w:rsidRPr="00F50E8E">
        <w:rPr>
          <w:rFonts w:asciiTheme="minorHAnsi" w:hAnsiTheme="minorHAnsi" w:cs="Courier New"/>
          <w:bCs/>
        </w:rPr>
        <w:t xml:space="preserve"> depositions</w:t>
      </w:r>
      <w:r w:rsidR="00A1623D">
        <w:rPr>
          <w:rFonts w:asciiTheme="minorHAnsi" w:hAnsiTheme="minorHAnsi" w:cs="Courier New"/>
          <w:bCs/>
        </w:rPr>
        <w:t>.</w:t>
      </w:r>
    </w:p>
    <w:p w14:paraId="631D7726" w14:textId="5F0DBD4B" w:rsidR="00983D59" w:rsidRDefault="00983D59" w:rsidP="00983D59">
      <w:pPr>
        <w:numPr>
          <w:ilvl w:val="0"/>
          <w:numId w:val="6"/>
        </w:numPr>
        <w:rPr>
          <w:rFonts w:asciiTheme="minorHAnsi" w:hAnsiTheme="minorHAnsi" w:cs="Courier New"/>
          <w:bCs/>
        </w:rPr>
      </w:pPr>
      <w:r w:rsidRPr="00F50E8E">
        <w:rPr>
          <w:rFonts w:asciiTheme="minorHAnsi" w:hAnsiTheme="minorHAnsi" w:cs="Courier New"/>
          <w:bCs/>
        </w:rPr>
        <w:t xml:space="preserve">Served as an expert witness/reviewer approximately </w:t>
      </w:r>
      <w:r w:rsidR="00286E23">
        <w:rPr>
          <w:rFonts w:asciiTheme="minorHAnsi" w:hAnsiTheme="minorHAnsi" w:cs="Courier New"/>
          <w:bCs/>
        </w:rPr>
        <w:t>70</w:t>
      </w:r>
      <w:r w:rsidRPr="00F50E8E">
        <w:rPr>
          <w:rFonts w:asciiTheme="minorHAnsi" w:hAnsiTheme="minorHAnsi" w:cs="Courier New"/>
          <w:bCs/>
        </w:rPr>
        <w:t xml:space="preserve"> times in personal injury, workers’ compensation, criminal, malpractice, and regulatory board defense cases.</w:t>
      </w:r>
    </w:p>
    <w:p w14:paraId="7C70C584" w14:textId="4835E44B" w:rsidR="00983D59" w:rsidRDefault="00983D59" w:rsidP="00983D59">
      <w:pPr>
        <w:rPr>
          <w:rFonts w:asciiTheme="minorHAnsi" w:hAnsiTheme="minorHAnsi" w:cs="Courier New"/>
          <w:bCs/>
        </w:rPr>
      </w:pPr>
    </w:p>
    <w:p w14:paraId="5683F486" w14:textId="77777777" w:rsidR="00286E23" w:rsidRDefault="00286E23" w:rsidP="00983D59">
      <w:pPr>
        <w:rPr>
          <w:rFonts w:asciiTheme="minorHAnsi" w:hAnsiTheme="minorHAnsi" w:cs="Courier New"/>
          <w:bCs/>
        </w:rPr>
      </w:pPr>
    </w:p>
    <w:p w14:paraId="0D565B8E" w14:textId="780F56E8" w:rsidR="00983D59" w:rsidRDefault="00983D59" w:rsidP="00983D59">
      <w:pPr>
        <w:rPr>
          <w:rFonts w:asciiTheme="minorHAnsi" w:hAnsiTheme="minorHAnsi" w:cs="Courier New"/>
          <w:b/>
          <w:bCs/>
        </w:rPr>
      </w:pPr>
      <w:r>
        <w:rPr>
          <w:rFonts w:asciiTheme="minorHAnsi" w:hAnsiTheme="minorHAnsi" w:cs="Courier New"/>
          <w:b/>
          <w:bCs/>
        </w:rPr>
        <w:t>EXPERT TRIAL AND</w:t>
      </w:r>
      <w:r w:rsidR="007A0943">
        <w:rPr>
          <w:rFonts w:asciiTheme="minorHAnsi" w:hAnsiTheme="minorHAnsi" w:cs="Courier New"/>
          <w:b/>
          <w:bCs/>
        </w:rPr>
        <w:t>/OR</w:t>
      </w:r>
      <w:r>
        <w:rPr>
          <w:rFonts w:asciiTheme="minorHAnsi" w:hAnsiTheme="minorHAnsi" w:cs="Courier New"/>
          <w:b/>
          <w:bCs/>
        </w:rPr>
        <w:t xml:space="preserve"> DEPOSITION TESTIMONY IN </w:t>
      </w:r>
      <w:r w:rsidR="00A1623D">
        <w:rPr>
          <w:rFonts w:asciiTheme="minorHAnsi" w:hAnsiTheme="minorHAnsi" w:cs="Courier New"/>
          <w:b/>
          <w:bCs/>
        </w:rPr>
        <w:t>RECENT</w:t>
      </w:r>
      <w:r>
        <w:rPr>
          <w:rFonts w:asciiTheme="minorHAnsi" w:hAnsiTheme="minorHAnsi" w:cs="Courier New"/>
          <w:b/>
          <w:bCs/>
        </w:rPr>
        <w:t xml:space="preserve"> YEARS</w:t>
      </w:r>
      <w:r w:rsidR="00CB6E9A">
        <w:rPr>
          <w:rFonts w:asciiTheme="minorHAnsi" w:hAnsiTheme="minorHAnsi" w:cs="Courier New"/>
          <w:b/>
          <w:bCs/>
        </w:rPr>
        <w:t xml:space="preserve"> INCLUDE:</w:t>
      </w:r>
    </w:p>
    <w:p w14:paraId="45032124" w14:textId="77777777" w:rsidR="00983D59" w:rsidRDefault="00983D59" w:rsidP="00983D59">
      <w:pPr>
        <w:rPr>
          <w:rFonts w:asciiTheme="minorHAnsi" w:hAnsiTheme="minorHAnsi" w:cs="Courier New"/>
          <w:b/>
          <w:bCs/>
        </w:rPr>
      </w:pPr>
    </w:p>
    <w:p w14:paraId="241B31A7" w14:textId="77777777" w:rsidR="00983D59" w:rsidRDefault="00983D59" w:rsidP="00983D59">
      <w:r w:rsidRPr="003303FF">
        <w:rPr>
          <w:u w:val="single"/>
        </w:rPr>
        <w:t>Bodner v. People of California</w:t>
      </w:r>
      <w:r>
        <w:t>, Hayward Superior Court (2014)</w:t>
      </w:r>
    </w:p>
    <w:p w14:paraId="424CA9C3" w14:textId="77777777" w:rsidR="00983D59" w:rsidRDefault="00983D59" w:rsidP="00983D59"/>
    <w:p w14:paraId="12196C5E" w14:textId="77777777" w:rsidR="00983D59" w:rsidRDefault="00983D59" w:rsidP="00983D59">
      <w:r>
        <w:rPr>
          <w:u w:val="single"/>
        </w:rPr>
        <w:t>Alkhas v. People of California</w:t>
      </w:r>
      <w:r>
        <w:t>, San Jose Superior Court (2015)</w:t>
      </w:r>
    </w:p>
    <w:p w14:paraId="745F1368" w14:textId="77777777" w:rsidR="00983D59" w:rsidRDefault="00983D59" w:rsidP="00983D59"/>
    <w:p w14:paraId="7E7884FF" w14:textId="77777777" w:rsidR="00983D59" w:rsidRDefault="00983D59" w:rsidP="00983D59">
      <w:r>
        <w:rPr>
          <w:u w:val="single"/>
        </w:rPr>
        <w:t>Omer v. Nguyen</w:t>
      </w:r>
      <w:r>
        <w:t>, Sacramento County Superior Court (2016)</w:t>
      </w:r>
    </w:p>
    <w:p w14:paraId="6C0F0A54" w14:textId="77777777" w:rsidR="004C422E" w:rsidRDefault="004C422E" w:rsidP="00983D59"/>
    <w:p w14:paraId="03452141" w14:textId="4D9B75CB" w:rsidR="00BB507B" w:rsidRDefault="004C422E" w:rsidP="00983D59">
      <w:r>
        <w:t xml:space="preserve">Geico v. </w:t>
      </w:r>
      <w:proofErr w:type="spellStart"/>
      <w:r>
        <w:t>Jabobs</w:t>
      </w:r>
      <w:r w:rsidR="00206B14">
        <w:t>o</w:t>
      </w:r>
      <w:r>
        <w:t>n</w:t>
      </w:r>
      <w:proofErr w:type="spellEnd"/>
      <w:r w:rsidR="00206B14">
        <w:t>, et. al.</w:t>
      </w:r>
      <w:r w:rsidR="00E155E0">
        <w:t xml:space="preserve">, New York City, </w:t>
      </w:r>
      <w:r w:rsidR="00BB507B">
        <w:t xml:space="preserve">New York. </w:t>
      </w:r>
      <w:r w:rsidR="00E13293">
        <w:t>(2022)</w:t>
      </w:r>
    </w:p>
    <w:p w14:paraId="02AF425E" w14:textId="77777777" w:rsidR="00BB507B" w:rsidRDefault="00BB507B" w:rsidP="00983D59"/>
    <w:p w14:paraId="40EAE5F5" w14:textId="5C63DB19" w:rsidR="00F220DB" w:rsidRDefault="00BB507B" w:rsidP="00983D59">
      <w:r>
        <w:t xml:space="preserve">People v. </w:t>
      </w:r>
      <w:r w:rsidR="00710FF3">
        <w:t xml:space="preserve">Origel, et.al., </w:t>
      </w:r>
      <w:r w:rsidR="00F220DB">
        <w:t>Stockton, California</w:t>
      </w:r>
      <w:r w:rsidR="001E6FC5">
        <w:t>.</w:t>
      </w:r>
    </w:p>
    <w:p w14:paraId="15C29082" w14:textId="76E80094" w:rsidR="00F220DB" w:rsidRDefault="00F220DB" w:rsidP="00983D59"/>
    <w:p w14:paraId="4FF56120" w14:textId="617816D6" w:rsidR="00EF316C" w:rsidRDefault="00EF316C" w:rsidP="00983D59">
      <w:r>
        <w:t>Warner v. Wilson and Allen, Stockton, California (2022)</w:t>
      </w:r>
    </w:p>
    <w:p w14:paraId="7934EA83" w14:textId="77777777" w:rsidR="007E6A5B" w:rsidRDefault="007E6A5B" w:rsidP="00983D59"/>
    <w:p w14:paraId="1F7E7164" w14:textId="3D889A7A" w:rsidR="007E6A5B" w:rsidRDefault="00E04615" w:rsidP="00983D59">
      <w:proofErr w:type="spellStart"/>
      <w:r>
        <w:t>ChiroMed</w:t>
      </w:r>
      <w:proofErr w:type="spellEnd"/>
      <w:r>
        <w:t xml:space="preserve"> Group v. Naqvi, Oakland, CA (2022)</w:t>
      </w:r>
    </w:p>
    <w:p w14:paraId="255C39E0" w14:textId="789F08C6" w:rsidR="004C422E" w:rsidRPr="00514F35" w:rsidRDefault="004C422E" w:rsidP="00983D59"/>
    <w:p w14:paraId="70933387" w14:textId="77777777" w:rsidR="00983D59" w:rsidRDefault="00983D59" w:rsidP="00983D59"/>
    <w:p w14:paraId="5A2CBCD9" w14:textId="77777777" w:rsidR="00983D59" w:rsidRDefault="00983D59" w:rsidP="00983D59">
      <w:r>
        <w:t>Depositions for the following California Workers’ Compensation cases with jurisdiction at the Workers’ Compensation Appeals Board:</w:t>
      </w:r>
    </w:p>
    <w:p w14:paraId="0155C5F3" w14:textId="77777777" w:rsidR="00983D59" w:rsidRDefault="00983D59" w:rsidP="00983D59"/>
    <w:p w14:paraId="5297AB15" w14:textId="77777777" w:rsidR="00983D59" w:rsidRDefault="00983D59" w:rsidP="00983D59">
      <w:pPr>
        <w:pStyle w:val="ListParagraph"/>
        <w:numPr>
          <w:ilvl w:val="0"/>
          <w:numId w:val="10"/>
        </w:numPr>
      </w:pPr>
      <w:r>
        <w:t xml:space="preserve">10.25.18 James Madriaga </w:t>
      </w:r>
    </w:p>
    <w:p w14:paraId="1F8B1A20" w14:textId="77777777" w:rsidR="00983D59" w:rsidRDefault="00983D59" w:rsidP="00983D59">
      <w:pPr>
        <w:pStyle w:val="ListParagraph"/>
        <w:numPr>
          <w:ilvl w:val="0"/>
          <w:numId w:val="10"/>
        </w:numPr>
      </w:pPr>
      <w:r>
        <w:t>10.18.18 Keith Wingo</w:t>
      </w:r>
    </w:p>
    <w:p w14:paraId="3676063B" w14:textId="77777777" w:rsidR="00983D59" w:rsidRDefault="00983D59" w:rsidP="00983D59">
      <w:pPr>
        <w:pStyle w:val="ListParagraph"/>
        <w:numPr>
          <w:ilvl w:val="0"/>
          <w:numId w:val="10"/>
        </w:numPr>
      </w:pPr>
      <w:r>
        <w:t>10.4.18 Johnny Taylor</w:t>
      </w:r>
    </w:p>
    <w:p w14:paraId="68D9DFA5" w14:textId="77777777" w:rsidR="00983D59" w:rsidRDefault="00983D59" w:rsidP="00983D59">
      <w:pPr>
        <w:pStyle w:val="ListParagraph"/>
        <w:numPr>
          <w:ilvl w:val="0"/>
          <w:numId w:val="10"/>
        </w:numPr>
      </w:pPr>
      <w:r>
        <w:t>7.19.18 Valencia</w:t>
      </w:r>
    </w:p>
    <w:p w14:paraId="0965B175" w14:textId="77777777" w:rsidR="00983D59" w:rsidRDefault="00983D59" w:rsidP="00983D59">
      <w:pPr>
        <w:pStyle w:val="ListParagraph"/>
        <w:numPr>
          <w:ilvl w:val="0"/>
          <w:numId w:val="10"/>
        </w:numPr>
      </w:pPr>
      <w:r>
        <w:t>5.24.18 E. Conda</w:t>
      </w:r>
    </w:p>
    <w:p w14:paraId="1D559A4A" w14:textId="77777777" w:rsidR="00983D59" w:rsidRDefault="00983D59" w:rsidP="00983D59">
      <w:pPr>
        <w:pStyle w:val="ListParagraph"/>
        <w:numPr>
          <w:ilvl w:val="0"/>
          <w:numId w:val="10"/>
        </w:numPr>
      </w:pPr>
      <w:r>
        <w:t>5.17.18 Richard Cisneros</w:t>
      </w:r>
    </w:p>
    <w:p w14:paraId="780CD8FA" w14:textId="77777777" w:rsidR="00983D59" w:rsidRDefault="00983D59" w:rsidP="00983D59">
      <w:pPr>
        <w:pStyle w:val="ListParagraph"/>
        <w:numPr>
          <w:ilvl w:val="0"/>
          <w:numId w:val="10"/>
        </w:numPr>
      </w:pPr>
      <w:r>
        <w:t>5.15.18 William Lopez</w:t>
      </w:r>
    </w:p>
    <w:p w14:paraId="1FECF5B2" w14:textId="77777777" w:rsidR="00983D59" w:rsidRDefault="00983D59" w:rsidP="00983D59">
      <w:pPr>
        <w:pStyle w:val="ListParagraph"/>
        <w:numPr>
          <w:ilvl w:val="0"/>
          <w:numId w:val="10"/>
        </w:numPr>
      </w:pPr>
      <w:r>
        <w:t>4.12.18 Nicolas Pina</w:t>
      </w:r>
    </w:p>
    <w:p w14:paraId="609A5F57" w14:textId="77777777" w:rsidR="00983D59" w:rsidRDefault="00983D59" w:rsidP="00983D59">
      <w:pPr>
        <w:pStyle w:val="ListParagraph"/>
        <w:numPr>
          <w:ilvl w:val="0"/>
          <w:numId w:val="10"/>
        </w:numPr>
      </w:pPr>
      <w:r>
        <w:t>1.18.18 William Lopez</w:t>
      </w:r>
    </w:p>
    <w:p w14:paraId="1D4876DB" w14:textId="77777777" w:rsidR="00983D59" w:rsidRDefault="00983D59" w:rsidP="00983D59">
      <w:pPr>
        <w:pStyle w:val="ListParagraph"/>
        <w:numPr>
          <w:ilvl w:val="0"/>
          <w:numId w:val="10"/>
        </w:numPr>
      </w:pPr>
      <w:r>
        <w:t>11.30.17 Z. Espiritu</w:t>
      </w:r>
    </w:p>
    <w:p w14:paraId="000478C5" w14:textId="77777777" w:rsidR="00983D59" w:rsidRDefault="00983D59" w:rsidP="00983D59">
      <w:pPr>
        <w:pStyle w:val="ListParagraph"/>
        <w:numPr>
          <w:ilvl w:val="0"/>
          <w:numId w:val="10"/>
        </w:numPr>
      </w:pPr>
      <w:r>
        <w:t>9.28.17 Maria Hernandez-Damian</w:t>
      </w:r>
    </w:p>
    <w:p w14:paraId="4699BC70" w14:textId="77777777" w:rsidR="00983D59" w:rsidRDefault="00983D59" w:rsidP="00983D59">
      <w:pPr>
        <w:pStyle w:val="ListParagraph"/>
        <w:numPr>
          <w:ilvl w:val="0"/>
          <w:numId w:val="10"/>
        </w:numPr>
      </w:pPr>
      <w:r>
        <w:t>9.14.17 Guadalupe Nino</w:t>
      </w:r>
    </w:p>
    <w:p w14:paraId="12DEE83D" w14:textId="77777777" w:rsidR="00983D59" w:rsidRDefault="00983D59" w:rsidP="00983D59">
      <w:pPr>
        <w:pStyle w:val="ListParagraph"/>
        <w:numPr>
          <w:ilvl w:val="0"/>
          <w:numId w:val="10"/>
        </w:numPr>
      </w:pPr>
      <w:r>
        <w:t>7.20.17 J. Gonzalez</w:t>
      </w:r>
    </w:p>
    <w:p w14:paraId="0C801B72" w14:textId="77777777" w:rsidR="00983D59" w:rsidRDefault="00983D59" w:rsidP="00983D59">
      <w:pPr>
        <w:pStyle w:val="ListParagraph"/>
        <w:numPr>
          <w:ilvl w:val="0"/>
          <w:numId w:val="10"/>
        </w:numPr>
      </w:pPr>
      <w:r>
        <w:t>3.9.17 K. Trujillo</w:t>
      </w:r>
    </w:p>
    <w:p w14:paraId="29A98921" w14:textId="77777777" w:rsidR="00983D59" w:rsidRDefault="00983D59" w:rsidP="00983D59">
      <w:pPr>
        <w:pStyle w:val="ListParagraph"/>
        <w:numPr>
          <w:ilvl w:val="0"/>
          <w:numId w:val="10"/>
        </w:numPr>
      </w:pPr>
      <w:r>
        <w:t>12.15.16 M. Medina</w:t>
      </w:r>
    </w:p>
    <w:p w14:paraId="67FE90FA" w14:textId="77777777" w:rsidR="00983D59" w:rsidRDefault="00983D59" w:rsidP="00983D59">
      <w:pPr>
        <w:pStyle w:val="ListParagraph"/>
        <w:numPr>
          <w:ilvl w:val="0"/>
          <w:numId w:val="10"/>
        </w:numPr>
      </w:pPr>
      <w:r>
        <w:t>11.17.16 L. Alanis</w:t>
      </w:r>
    </w:p>
    <w:p w14:paraId="2C0CA66E" w14:textId="77777777" w:rsidR="00983D59" w:rsidRDefault="00983D59" w:rsidP="00983D59">
      <w:pPr>
        <w:pStyle w:val="ListParagraph"/>
        <w:numPr>
          <w:ilvl w:val="0"/>
          <w:numId w:val="10"/>
        </w:numPr>
      </w:pPr>
      <w:r>
        <w:t>8.23.16 Jesus Rios</w:t>
      </w:r>
    </w:p>
    <w:p w14:paraId="7C599B1B" w14:textId="77777777" w:rsidR="00983D59" w:rsidRDefault="00983D59" w:rsidP="00983D59">
      <w:pPr>
        <w:pStyle w:val="ListParagraph"/>
        <w:numPr>
          <w:ilvl w:val="0"/>
          <w:numId w:val="10"/>
        </w:numPr>
      </w:pPr>
      <w:r>
        <w:t>12.15.15 Sylvia Espinoza</w:t>
      </w:r>
    </w:p>
    <w:p w14:paraId="14A05026" w14:textId="286FB5BC" w:rsidR="00983D59" w:rsidRDefault="00983D59" w:rsidP="00983D59">
      <w:pPr>
        <w:pStyle w:val="ListParagraph"/>
        <w:numPr>
          <w:ilvl w:val="0"/>
          <w:numId w:val="10"/>
        </w:numPr>
      </w:pPr>
      <w:r>
        <w:t>11.12.15 Marijon Pevec</w:t>
      </w:r>
      <w:r w:rsidR="002B5395">
        <w:t xml:space="preserve"> (</w:t>
      </w:r>
      <w:r w:rsidR="00FE3175">
        <w:t>Pending)</w:t>
      </w:r>
    </w:p>
    <w:p w14:paraId="652F86A9" w14:textId="77777777" w:rsidR="00983D59" w:rsidRDefault="00983D59" w:rsidP="00983D59">
      <w:pPr>
        <w:pStyle w:val="ListParagraph"/>
        <w:numPr>
          <w:ilvl w:val="0"/>
          <w:numId w:val="10"/>
        </w:numPr>
      </w:pPr>
      <w:r>
        <w:t>8.25.18 Huberto Morales</w:t>
      </w:r>
    </w:p>
    <w:p w14:paraId="6B4DFED2" w14:textId="77777777" w:rsidR="00983D59" w:rsidRDefault="00983D59" w:rsidP="00983D59">
      <w:pPr>
        <w:pStyle w:val="ListParagraph"/>
        <w:numPr>
          <w:ilvl w:val="0"/>
          <w:numId w:val="10"/>
        </w:numPr>
      </w:pPr>
      <w:r>
        <w:t>8.11.15 Erikson</w:t>
      </w:r>
    </w:p>
    <w:p w14:paraId="2A35C10A" w14:textId="77777777" w:rsidR="00983D59" w:rsidRDefault="00983D59" w:rsidP="00983D59">
      <w:pPr>
        <w:pStyle w:val="ListParagraph"/>
        <w:numPr>
          <w:ilvl w:val="0"/>
          <w:numId w:val="10"/>
        </w:numPr>
      </w:pPr>
      <w:r>
        <w:t>2.10.15 S. Mitchell</w:t>
      </w:r>
    </w:p>
    <w:p w14:paraId="6B3B751F" w14:textId="77777777" w:rsidR="00983D59" w:rsidRPr="003303FF" w:rsidRDefault="00983D59" w:rsidP="00983D59">
      <w:pPr>
        <w:pStyle w:val="ListParagraph"/>
        <w:numPr>
          <w:ilvl w:val="0"/>
          <w:numId w:val="10"/>
        </w:numPr>
        <w:rPr>
          <w:rFonts w:asciiTheme="minorHAnsi" w:hAnsiTheme="minorHAnsi" w:cs="Courier New"/>
          <w:bCs/>
        </w:rPr>
      </w:pPr>
      <w:r>
        <w:t xml:space="preserve">1.13.15 Melanie </w:t>
      </w:r>
      <w:proofErr w:type="spellStart"/>
      <w:r>
        <w:t>Tygard</w:t>
      </w:r>
      <w:proofErr w:type="spellEnd"/>
    </w:p>
    <w:p w14:paraId="630913F4" w14:textId="1F48AC5F" w:rsidR="00983D59" w:rsidRDefault="00983D59" w:rsidP="00983D59">
      <w:pPr>
        <w:rPr>
          <w:rFonts w:asciiTheme="minorHAnsi" w:hAnsiTheme="minorHAnsi" w:cs="Courier New"/>
          <w:bCs/>
        </w:rPr>
      </w:pPr>
    </w:p>
    <w:p w14:paraId="42097D5F" w14:textId="77777777" w:rsidR="00286E23" w:rsidRPr="00F50E8E" w:rsidRDefault="00286E23" w:rsidP="00983D59">
      <w:pPr>
        <w:rPr>
          <w:rFonts w:asciiTheme="minorHAnsi" w:hAnsiTheme="minorHAnsi" w:cs="Courier New"/>
          <w:bCs/>
        </w:rPr>
      </w:pPr>
    </w:p>
    <w:p w14:paraId="6E4F74D8" w14:textId="77777777" w:rsidR="00983D59" w:rsidRPr="00F50E8E" w:rsidRDefault="00983D59" w:rsidP="00983D59">
      <w:pPr>
        <w:rPr>
          <w:rFonts w:asciiTheme="minorHAnsi" w:hAnsiTheme="minorHAnsi" w:cs="Courier New"/>
          <w:b/>
          <w:bCs/>
        </w:rPr>
      </w:pPr>
      <w:r w:rsidRPr="00F50E8E">
        <w:rPr>
          <w:rFonts w:asciiTheme="minorHAnsi" w:hAnsiTheme="minorHAnsi" w:cs="Courier New"/>
          <w:b/>
          <w:bCs/>
        </w:rPr>
        <w:t>MEDICAL/LEGAL REFERENCES</w:t>
      </w:r>
    </w:p>
    <w:p w14:paraId="7942704F" w14:textId="77777777" w:rsidR="00983D59" w:rsidRPr="00F50E8E" w:rsidRDefault="00983D59" w:rsidP="00983D59">
      <w:pPr>
        <w:rPr>
          <w:rFonts w:asciiTheme="minorHAnsi" w:hAnsiTheme="minorHAnsi" w:cs="Courier New"/>
          <w:bCs/>
        </w:rPr>
      </w:pPr>
    </w:p>
    <w:p w14:paraId="04DB91FF" w14:textId="77777777" w:rsidR="00983D59" w:rsidRPr="00F50E8E" w:rsidRDefault="00983D59" w:rsidP="00983D59">
      <w:pPr>
        <w:rPr>
          <w:rFonts w:asciiTheme="minorHAnsi" w:hAnsiTheme="minorHAnsi" w:cs="Courier New"/>
          <w:bCs/>
        </w:rPr>
      </w:pPr>
      <w:r w:rsidRPr="00F50E8E">
        <w:rPr>
          <w:rFonts w:asciiTheme="minorHAnsi" w:hAnsiTheme="minorHAnsi" w:cs="Courier New"/>
          <w:bCs/>
        </w:rPr>
        <w:t>Roger Calton, Esq.</w:t>
      </w:r>
    </w:p>
    <w:p w14:paraId="767C8A86" w14:textId="77777777" w:rsidR="00983D59" w:rsidRPr="00F50E8E" w:rsidRDefault="00983D59" w:rsidP="00983D59">
      <w:pPr>
        <w:rPr>
          <w:rFonts w:asciiTheme="minorHAnsi" w:hAnsiTheme="minorHAnsi" w:cs="Courier New"/>
          <w:bCs/>
        </w:rPr>
      </w:pPr>
      <w:r w:rsidRPr="00F50E8E">
        <w:rPr>
          <w:rFonts w:asciiTheme="minorHAnsi" w:hAnsiTheme="minorHAnsi" w:cs="Courier New"/>
          <w:bCs/>
        </w:rPr>
        <w:t>Daniel Horowitz, Esq.</w:t>
      </w:r>
    </w:p>
    <w:p w14:paraId="22DB1AF0" w14:textId="77777777" w:rsidR="00983D59" w:rsidRPr="00F50E8E" w:rsidRDefault="00983D59" w:rsidP="00983D59">
      <w:pPr>
        <w:rPr>
          <w:rFonts w:asciiTheme="minorHAnsi" w:hAnsiTheme="minorHAnsi" w:cs="Courier New"/>
          <w:bCs/>
        </w:rPr>
      </w:pPr>
      <w:proofErr w:type="spellStart"/>
      <w:r w:rsidRPr="00F50E8E">
        <w:rPr>
          <w:rFonts w:asciiTheme="minorHAnsi" w:hAnsiTheme="minorHAnsi" w:cs="Courier New"/>
          <w:bCs/>
        </w:rPr>
        <w:t>Alyce</w:t>
      </w:r>
      <w:proofErr w:type="spellEnd"/>
      <w:r w:rsidRPr="00F50E8E">
        <w:rPr>
          <w:rFonts w:asciiTheme="minorHAnsi" w:hAnsiTheme="minorHAnsi" w:cs="Courier New"/>
          <w:bCs/>
        </w:rPr>
        <w:t xml:space="preserve"> Maurer, Esq.</w:t>
      </w:r>
    </w:p>
    <w:p w14:paraId="4AA51E29" w14:textId="77777777" w:rsidR="00983D59" w:rsidRPr="00F50E8E" w:rsidRDefault="00983D59" w:rsidP="00983D59">
      <w:pPr>
        <w:rPr>
          <w:rFonts w:asciiTheme="minorHAnsi" w:hAnsiTheme="minorHAnsi" w:cs="Courier New"/>
          <w:bCs/>
        </w:rPr>
      </w:pPr>
      <w:r w:rsidRPr="00F50E8E">
        <w:rPr>
          <w:rFonts w:asciiTheme="minorHAnsi" w:hAnsiTheme="minorHAnsi" w:cs="Courier New"/>
          <w:bCs/>
        </w:rPr>
        <w:t>Jonathan Brand, Esq.</w:t>
      </w:r>
    </w:p>
    <w:p w14:paraId="3B82F4D8" w14:textId="77777777" w:rsidR="00983D59" w:rsidRPr="00F50E8E" w:rsidRDefault="00983D59" w:rsidP="00983D59">
      <w:pPr>
        <w:rPr>
          <w:rFonts w:asciiTheme="minorHAnsi" w:hAnsiTheme="minorHAnsi" w:cs="Courier New"/>
          <w:bCs/>
        </w:rPr>
      </w:pPr>
      <w:r w:rsidRPr="00F50E8E">
        <w:rPr>
          <w:rFonts w:asciiTheme="minorHAnsi" w:hAnsiTheme="minorHAnsi" w:cs="Courier New"/>
          <w:bCs/>
        </w:rPr>
        <w:t>Barry Vogel, Esq.</w:t>
      </w:r>
    </w:p>
    <w:p w14:paraId="29F7D62A" w14:textId="77777777" w:rsidR="00983D59" w:rsidRPr="00F50E8E" w:rsidRDefault="00983D59" w:rsidP="00983D59">
      <w:pPr>
        <w:rPr>
          <w:rFonts w:asciiTheme="minorHAnsi" w:hAnsiTheme="minorHAnsi" w:cs="Courier New"/>
          <w:bCs/>
        </w:rPr>
      </w:pPr>
      <w:r w:rsidRPr="00F50E8E">
        <w:rPr>
          <w:rFonts w:asciiTheme="minorHAnsi" w:hAnsiTheme="minorHAnsi" w:cs="Courier New"/>
          <w:bCs/>
        </w:rPr>
        <w:t>Nicole Hendrickson, Esq.</w:t>
      </w:r>
    </w:p>
    <w:p w14:paraId="23DFDEFA" w14:textId="77777777" w:rsidR="00983D59" w:rsidRPr="00F50E8E" w:rsidRDefault="00983D59" w:rsidP="00983D59">
      <w:pPr>
        <w:rPr>
          <w:rFonts w:asciiTheme="minorHAnsi" w:hAnsiTheme="minorHAnsi" w:cs="Courier New"/>
          <w:bCs/>
        </w:rPr>
      </w:pPr>
      <w:r w:rsidRPr="00F50E8E">
        <w:rPr>
          <w:rFonts w:asciiTheme="minorHAnsi" w:hAnsiTheme="minorHAnsi" w:cs="Courier New"/>
          <w:bCs/>
        </w:rPr>
        <w:t>Harry Wirta, Esq.</w:t>
      </w:r>
    </w:p>
    <w:p w14:paraId="5E79EEDE" w14:textId="77777777" w:rsidR="00983D59" w:rsidRPr="00F50E8E" w:rsidRDefault="00983D59" w:rsidP="00983D59">
      <w:pPr>
        <w:rPr>
          <w:rFonts w:asciiTheme="minorHAnsi" w:hAnsiTheme="minorHAnsi" w:cs="Courier New"/>
          <w:bCs/>
        </w:rPr>
      </w:pPr>
      <w:r w:rsidRPr="00F50E8E">
        <w:rPr>
          <w:rFonts w:asciiTheme="minorHAnsi" w:hAnsiTheme="minorHAnsi" w:cs="Courier New"/>
          <w:bCs/>
        </w:rPr>
        <w:t>Michele Raley, Esq.</w:t>
      </w:r>
    </w:p>
    <w:p w14:paraId="06CD9085" w14:textId="77777777" w:rsidR="00983D59" w:rsidRPr="00F50E8E" w:rsidRDefault="00983D59" w:rsidP="00983D59">
      <w:pPr>
        <w:rPr>
          <w:rFonts w:asciiTheme="minorHAnsi" w:hAnsiTheme="minorHAnsi" w:cs="Courier New"/>
          <w:bCs/>
        </w:rPr>
      </w:pPr>
      <w:r w:rsidRPr="00F50E8E">
        <w:rPr>
          <w:rFonts w:asciiTheme="minorHAnsi" w:hAnsiTheme="minorHAnsi" w:cs="Courier New"/>
          <w:bCs/>
        </w:rPr>
        <w:t>Fred Boyd, Esq.</w:t>
      </w:r>
    </w:p>
    <w:p w14:paraId="172DF7F0" w14:textId="77777777" w:rsidR="00983D59" w:rsidRPr="00F50E8E" w:rsidRDefault="00983D59" w:rsidP="00983D59">
      <w:pPr>
        <w:rPr>
          <w:rFonts w:asciiTheme="minorHAnsi" w:hAnsiTheme="minorHAnsi" w:cs="Courier New"/>
          <w:bCs/>
        </w:rPr>
      </w:pPr>
      <w:r w:rsidRPr="00F50E8E">
        <w:rPr>
          <w:rFonts w:asciiTheme="minorHAnsi" w:hAnsiTheme="minorHAnsi" w:cs="Courier New"/>
          <w:bCs/>
        </w:rPr>
        <w:t>Michael Yates, Esq.</w:t>
      </w:r>
    </w:p>
    <w:p w14:paraId="598D7FD0" w14:textId="77777777" w:rsidR="00983D59" w:rsidRPr="00F50E8E" w:rsidRDefault="00983D59" w:rsidP="00983D59">
      <w:pPr>
        <w:rPr>
          <w:rFonts w:asciiTheme="minorHAnsi" w:hAnsiTheme="minorHAnsi" w:cs="Courier New"/>
        </w:rPr>
      </w:pPr>
      <w:r w:rsidRPr="00F50E8E">
        <w:rPr>
          <w:rFonts w:asciiTheme="minorHAnsi" w:hAnsiTheme="minorHAnsi" w:cs="Courier New"/>
        </w:rPr>
        <w:t>Patricia Perry, Esq.</w:t>
      </w:r>
    </w:p>
    <w:p w14:paraId="246D2F4C" w14:textId="77777777" w:rsidR="00983D59" w:rsidRPr="00F50E8E" w:rsidRDefault="00983D59" w:rsidP="00983D59">
      <w:pPr>
        <w:rPr>
          <w:rFonts w:asciiTheme="minorHAnsi" w:hAnsiTheme="minorHAnsi" w:cs="Courier New"/>
        </w:rPr>
      </w:pPr>
      <w:r w:rsidRPr="00F50E8E">
        <w:rPr>
          <w:rFonts w:asciiTheme="minorHAnsi" w:hAnsiTheme="minorHAnsi" w:cs="Courier New"/>
        </w:rPr>
        <w:t>Bob Hahn, Esq.</w:t>
      </w:r>
    </w:p>
    <w:p w14:paraId="0BBC3D32" w14:textId="77777777" w:rsidR="00983D59" w:rsidRPr="00F50E8E" w:rsidRDefault="00983D59" w:rsidP="00983D59">
      <w:pPr>
        <w:rPr>
          <w:rFonts w:asciiTheme="minorHAnsi" w:hAnsiTheme="minorHAnsi" w:cs="Courier New"/>
        </w:rPr>
      </w:pPr>
      <w:r w:rsidRPr="00F50E8E">
        <w:rPr>
          <w:rFonts w:asciiTheme="minorHAnsi" w:hAnsiTheme="minorHAnsi" w:cs="Courier New"/>
        </w:rPr>
        <w:t>Bob Camors, Esq.</w:t>
      </w:r>
    </w:p>
    <w:p w14:paraId="4F845EAF" w14:textId="77777777" w:rsidR="00983D59" w:rsidRPr="00F50E8E" w:rsidRDefault="00983D59" w:rsidP="00983D59">
      <w:pPr>
        <w:rPr>
          <w:rFonts w:asciiTheme="minorHAnsi" w:hAnsiTheme="minorHAnsi" w:cs="Courier New"/>
        </w:rPr>
      </w:pPr>
      <w:r w:rsidRPr="00F50E8E">
        <w:rPr>
          <w:rFonts w:asciiTheme="minorHAnsi" w:hAnsiTheme="minorHAnsi" w:cs="Courier New"/>
        </w:rPr>
        <w:lastRenderedPageBreak/>
        <w:t xml:space="preserve">Judge Eric </w:t>
      </w:r>
      <w:proofErr w:type="spellStart"/>
      <w:r w:rsidRPr="00F50E8E">
        <w:rPr>
          <w:rFonts w:asciiTheme="minorHAnsi" w:hAnsiTheme="minorHAnsi" w:cs="Courier New"/>
        </w:rPr>
        <w:t>Geffon</w:t>
      </w:r>
      <w:proofErr w:type="spellEnd"/>
    </w:p>
    <w:p w14:paraId="24315045" w14:textId="77777777" w:rsidR="00983D59" w:rsidRPr="00F50E8E" w:rsidRDefault="00983D59" w:rsidP="00983D59">
      <w:pPr>
        <w:rPr>
          <w:rFonts w:asciiTheme="minorHAnsi" w:hAnsiTheme="minorHAnsi" w:cs="Courier New"/>
        </w:rPr>
      </w:pPr>
      <w:r w:rsidRPr="00F50E8E">
        <w:rPr>
          <w:rFonts w:asciiTheme="minorHAnsi" w:hAnsiTheme="minorHAnsi" w:cs="Courier New"/>
        </w:rPr>
        <w:t>Wesley Shroeder, Esq.</w:t>
      </w:r>
    </w:p>
    <w:p w14:paraId="12E121BD" w14:textId="77777777" w:rsidR="00983D59" w:rsidRPr="00F50E8E" w:rsidRDefault="00983D59" w:rsidP="00983D59">
      <w:pPr>
        <w:rPr>
          <w:rFonts w:asciiTheme="minorHAnsi" w:hAnsiTheme="minorHAnsi" w:cs="Courier New"/>
        </w:rPr>
      </w:pPr>
      <w:r w:rsidRPr="00F50E8E">
        <w:rPr>
          <w:rFonts w:asciiTheme="minorHAnsi" w:hAnsiTheme="minorHAnsi" w:cs="Courier New"/>
        </w:rPr>
        <w:t>Laureen Bethards, Esq.</w:t>
      </w:r>
    </w:p>
    <w:p w14:paraId="61D80BC0" w14:textId="4C6CFAAE" w:rsidR="00983D59" w:rsidRDefault="00983D59" w:rsidP="00983D59">
      <w:pPr>
        <w:rPr>
          <w:rFonts w:asciiTheme="minorHAnsi" w:hAnsiTheme="minorHAnsi" w:cs="Courier New"/>
        </w:rPr>
      </w:pPr>
      <w:r w:rsidRPr="00F50E8E">
        <w:rPr>
          <w:rFonts w:asciiTheme="minorHAnsi" w:hAnsiTheme="minorHAnsi" w:cs="Courier New"/>
        </w:rPr>
        <w:t>Theresa Barta, Esq.</w:t>
      </w:r>
    </w:p>
    <w:p w14:paraId="0BD9BD68" w14:textId="1AADF2B2" w:rsidR="00687931" w:rsidRDefault="00687931" w:rsidP="00983D59">
      <w:pPr>
        <w:rPr>
          <w:rFonts w:asciiTheme="minorHAnsi" w:hAnsiTheme="minorHAnsi" w:cs="Courier New"/>
        </w:rPr>
      </w:pPr>
      <w:r>
        <w:rPr>
          <w:rFonts w:asciiTheme="minorHAnsi" w:hAnsiTheme="minorHAnsi" w:cs="Courier New"/>
        </w:rPr>
        <w:t>Shawn Tillis, Esq.</w:t>
      </w:r>
    </w:p>
    <w:p w14:paraId="1E4466EA" w14:textId="278B3BAF" w:rsidR="00526838" w:rsidRDefault="00526838" w:rsidP="00983D59">
      <w:pPr>
        <w:rPr>
          <w:rFonts w:asciiTheme="minorHAnsi" w:hAnsiTheme="minorHAnsi" w:cs="Courier New"/>
        </w:rPr>
      </w:pPr>
      <w:r>
        <w:rPr>
          <w:rFonts w:asciiTheme="minorHAnsi" w:hAnsiTheme="minorHAnsi" w:cs="Courier New"/>
        </w:rPr>
        <w:t>Rivkin Radler – Max. Gershenoff, Esq.</w:t>
      </w:r>
    </w:p>
    <w:p w14:paraId="237D7DD8" w14:textId="20C82425" w:rsidR="00526838" w:rsidRPr="00F50E8E" w:rsidRDefault="00526838" w:rsidP="00983D59">
      <w:pPr>
        <w:rPr>
          <w:rFonts w:asciiTheme="minorHAnsi" w:hAnsiTheme="minorHAnsi" w:cs="Courier New"/>
        </w:rPr>
      </w:pPr>
      <w:r>
        <w:rPr>
          <w:rFonts w:asciiTheme="minorHAnsi" w:hAnsiTheme="minorHAnsi" w:cs="Courier New"/>
        </w:rPr>
        <w:t>Elizabeth Madden, Esq.</w:t>
      </w:r>
    </w:p>
    <w:p w14:paraId="3847B884" w14:textId="011B7C95" w:rsidR="00983D59" w:rsidRDefault="00983D59" w:rsidP="00983D59">
      <w:pPr>
        <w:rPr>
          <w:rFonts w:asciiTheme="minorHAnsi" w:hAnsiTheme="minorHAnsi" w:cs="Courier New"/>
        </w:rPr>
      </w:pPr>
    </w:p>
    <w:p w14:paraId="16871628" w14:textId="77777777" w:rsidR="00286E23" w:rsidRPr="00F50E8E" w:rsidRDefault="00286E23" w:rsidP="00983D59">
      <w:pPr>
        <w:rPr>
          <w:rFonts w:asciiTheme="minorHAnsi" w:hAnsiTheme="minorHAnsi" w:cs="Courier New"/>
        </w:rPr>
      </w:pPr>
    </w:p>
    <w:p w14:paraId="327E6BC8" w14:textId="77777777" w:rsidR="00983D59" w:rsidRPr="00F50E8E" w:rsidRDefault="00983D59" w:rsidP="00983D59">
      <w:pPr>
        <w:rPr>
          <w:rFonts w:asciiTheme="minorHAnsi" w:hAnsiTheme="minorHAnsi" w:cs="Courier New"/>
          <w:b/>
        </w:rPr>
      </w:pPr>
      <w:r w:rsidRPr="00F50E8E">
        <w:rPr>
          <w:rFonts w:asciiTheme="minorHAnsi" w:hAnsiTheme="minorHAnsi" w:cs="Courier New"/>
          <w:b/>
        </w:rPr>
        <w:t>PUBLICATIONS</w:t>
      </w:r>
    </w:p>
    <w:p w14:paraId="36F9AA9A" w14:textId="77777777" w:rsidR="00983D59" w:rsidRPr="00F50E8E" w:rsidRDefault="00983D59" w:rsidP="00983D59">
      <w:pPr>
        <w:rPr>
          <w:rFonts w:asciiTheme="minorHAnsi" w:hAnsiTheme="minorHAnsi" w:cs="Courier New"/>
        </w:rPr>
      </w:pPr>
    </w:p>
    <w:p w14:paraId="2312B2B5" w14:textId="77777777" w:rsidR="00983D59" w:rsidRPr="00F50E8E" w:rsidRDefault="00983D59" w:rsidP="00983D59">
      <w:pPr>
        <w:rPr>
          <w:rFonts w:asciiTheme="minorHAnsi" w:hAnsiTheme="minorHAnsi" w:cs="Courier New"/>
        </w:rPr>
      </w:pPr>
      <w:r w:rsidRPr="00F50E8E">
        <w:rPr>
          <w:rFonts w:asciiTheme="minorHAnsi" w:hAnsiTheme="minorHAnsi" w:cs="Courier New"/>
        </w:rPr>
        <w:t>Neural Control of Immunity. Chiropractic Economics, 1981.</w:t>
      </w:r>
    </w:p>
    <w:p w14:paraId="1F5E9EA6" w14:textId="77777777" w:rsidR="00983D59" w:rsidRPr="00F50E8E" w:rsidRDefault="00983D59" w:rsidP="00983D59">
      <w:pPr>
        <w:rPr>
          <w:rFonts w:asciiTheme="minorHAnsi" w:hAnsiTheme="minorHAnsi" w:cs="Courier New"/>
        </w:rPr>
      </w:pPr>
    </w:p>
    <w:p w14:paraId="0BF9186E" w14:textId="77777777" w:rsidR="00983D59" w:rsidRPr="00F50E8E" w:rsidRDefault="00983D59" w:rsidP="00983D59">
      <w:pPr>
        <w:rPr>
          <w:rFonts w:asciiTheme="minorHAnsi" w:hAnsiTheme="minorHAnsi" w:cs="Courier New"/>
        </w:rPr>
      </w:pPr>
      <w:r w:rsidRPr="00F50E8E">
        <w:rPr>
          <w:rFonts w:asciiTheme="minorHAnsi" w:hAnsiTheme="minorHAnsi" w:cs="Courier New"/>
        </w:rPr>
        <w:t>Chiropractic Management of Cephalgia. Chiropractic Economics, 1982.The Role of Functional Radiographs of the Lumbar Spine.  Proceedings from Conference on Current Topics in Chiropractic – reviews of the literature, 1983.</w:t>
      </w:r>
    </w:p>
    <w:p w14:paraId="6E2AEA6E" w14:textId="77777777" w:rsidR="00983D59" w:rsidRPr="00F50E8E" w:rsidRDefault="00983D59" w:rsidP="00983D59">
      <w:pPr>
        <w:rPr>
          <w:rFonts w:asciiTheme="minorHAnsi" w:hAnsiTheme="minorHAnsi" w:cs="Courier New"/>
        </w:rPr>
      </w:pPr>
    </w:p>
    <w:p w14:paraId="7F70802F" w14:textId="77777777" w:rsidR="00983D59" w:rsidRPr="00F50E8E" w:rsidRDefault="00983D59" w:rsidP="00983D59">
      <w:pPr>
        <w:rPr>
          <w:rFonts w:asciiTheme="minorHAnsi" w:hAnsiTheme="minorHAnsi" w:cs="Courier New"/>
        </w:rPr>
      </w:pPr>
      <w:r w:rsidRPr="00F50E8E">
        <w:rPr>
          <w:rFonts w:asciiTheme="minorHAnsi" w:hAnsiTheme="minorHAnsi" w:cs="Courier New"/>
        </w:rPr>
        <w:t xml:space="preserve">Goniometric Assessment and Response to Chiropractic. Adjustment to Cervical Lateral Flexion in Otherwise Asymptomatic Subjects.  J.M.P.T., December 1989. </w:t>
      </w:r>
    </w:p>
    <w:p w14:paraId="19F27F97" w14:textId="77777777" w:rsidR="00983D59" w:rsidRPr="00F50E8E" w:rsidRDefault="00983D59" w:rsidP="00983D59">
      <w:pPr>
        <w:rPr>
          <w:rFonts w:asciiTheme="minorHAnsi" w:hAnsiTheme="minorHAnsi" w:cs="Courier New"/>
        </w:rPr>
      </w:pPr>
    </w:p>
    <w:p w14:paraId="071588B8" w14:textId="77777777" w:rsidR="00983D59" w:rsidRPr="00F50E8E" w:rsidRDefault="00983D59" w:rsidP="00983D59">
      <w:pPr>
        <w:rPr>
          <w:rFonts w:asciiTheme="minorHAnsi" w:hAnsiTheme="minorHAnsi" w:cs="Courier New"/>
        </w:rPr>
      </w:pPr>
      <w:r w:rsidRPr="00F50E8E">
        <w:rPr>
          <w:rFonts w:asciiTheme="minorHAnsi" w:hAnsiTheme="minorHAnsi" w:cs="Courier New"/>
        </w:rPr>
        <w:t>A Critique of Biplanar Stereographic Method. Proceedings from 1989 International Conference on Spinal Manipulation, F.C.E.R.</w:t>
      </w:r>
    </w:p>
    <w:p w14:paraId="602AAB8C" w14:textId="77777777" w:rsidR="00983D59" w:rsidRPr="00F50E8E" w:rsidRDefault="00983D59" w:rsidP="00983D59">
      <w:pPr>
        <w:rPr>
          <w:rFonts w:asciiTheme="minorHAnsi" w:hAnsiTheme="minorHAnsi" w:cs="Courier New"/>
        </w:rPr>
      </w:pPr>
    </w:p>
    <w:p w14:paraId="6003F63F" w14:textId="77777777" w:rsidR="00983D59" w:rsidRPr="00F50E8E" w:rsidRDefault="00983D59" w:rsidP="00983D59">
      <w:pPr>
        <w:rPr>
          <w:rFonts w:asciiTheme="minorHAnsi" w:hAnsiTheme="minorHAnsi" w:cs="Courier New"/>
        </w:rPr>
      </w:pPr>
      <w:r w:rsidRPr="00F50E8E">
        <w:rPr>
          <w:rFonts w:asciiTheme="minorHAnsi" w:hAnsiTheme="minorHAnsi" w:cs="Courier New"/>
        </w:rPr>
        <w:t>Time Course Considerations for the Effects of Unilateral Lower Cervical Adjustments with Respect to the Amelioration of Cervical Lateral Flexion Passive End-Range Asymmetry. J.M.P.T. July/August, 1990.</w:t>
      </w:r>
    </w:p>
    <w:p w14:paraId="130AA74E" w14:textId="77777777" w:rsidR="00983D59" w:rsidRPr="00F50E8E" w:rsidRDefault="00983D59" w:rsidP="00983D59">
      <w:pPr>
        <w:rPr>
          <w:rFonts w:asciiTheme="minorHAnsi" w:hAnsiTheme="minorHAnsi" w:cs="Courier New"/>
        </w:rPr>
      </w:pPr>
    </w:p>
    <w:p w14:paraId="1AC11BB4" w14:textId="77777777" w:rsidR="00983D59" w:rsidRPr="00F50E8E" w:rsidRDefault="00983D59" w:rsidP="00983D59">
      <w:pPr>
        <w:rPr>
          <w:rFonts w:asciiTheme="minorHAnsi" w:hAnsiTheme="minorHAnsi" w:cs="Courier New"/>
        </w:rPr>
      </w:pPr>
      <w:r w:rsidRPr="00F50E8E">
        <w:rPr>
          <w:rFonts w:asciiTheme="minorHAnsi" w:hAnsiTheme="minorHAnsi" w:cs="Courier New"/>
        </w:rPr>
        <w:t>A Retrospective Consecutive Case Analysis of Pretreatment and Comparative Static Radiological Parameters Following Chiropractic Adjustments.  J.M.P.T.  November/December, 1990.</w:t>
      </w:r>
    </w:p>
    <w:p w14:paraId="7D507CFD" w14:textId="77777777" w:rsidR="00983D59" w:rsidRPr="00F50E8E" w:rsidRDefault="00983D59" w:rsidP="00983D59">
      <w:pPr>
        <w:rPr>
          <w:rFonts w:asciiTheme="minorHAnsi" w:hAnsiTheme="minorHAnsi" w:cs="Courier New"/>
        </w:rPr>
      </w:pPr>
    </w:p>
    <w:p w14:paraId="13D7E362" w14:textId="77777777" w:rsidR="00983D59" w:rsidRPr="00F50E8E" w:rsidRDefault="00983D59" w:rsidP="00983D59">
      <w:pPr>
        <w:pStyle w:val="NormalWeb"/>
        <w:spacing w:before="0" w:beforeAutospacing="0" w:after="0" w:afterAutospacing="0"/>
        <w:rPr>
          <w:rFonts w:asciiTheme="minorHAnsi" w:hAnsiTheme="minorHAnsi" w:cs="Courier New"/>
        </w:rPr>
      </w:pPr>
      <w:r w:rsidRPr="00F50E8E">
        <w:rPr>
          <w:rFonts w:asciiTheme="minorHAnsi" w:hAnsiTheme="minorHAnsi" w:cs="Courier New"/>
        </w:rPr>
        <w:t>Technique System Application – The Gonstead Approach.  Chiropractic Technique, February 1991</w:t>
      </w:r>
    </w:p>
    <w:p w14:paraId="5C3AE89D" w14:textId="77777777" w:rsidR="00983D59" w:rsidRPr="00F50E8E" w:rsidRDefault="00983D59" w:rsidP="00983D59">
      <w:pPr>
        <w:rPr>
          <w:rFonts w:asciiTheme="minorHAnsi" w:hAnsiTheme="minorHAnsi" w:cs="Courier New"/>
        </w:rPr>
      </w:pPr>
    </w:p>
    <w:p w14:paraId="5AFAA9D9" w14:textId="77777777" w:rsidR="00983D59" w:rsidRPr="00F50E8E" w:rsidRDefault="00983D59" w:rsidP="00983D59">
      <w:pPr>
        <w:rPr>
          <w:rFonts w:asciiTheme="minorHAnsi" w:hAnsiTheme="minorHAnsi" w:cs="Courier New"/>
        </w:rPr>
      </w:pPr>
      <w:r w:rsidRPr="00F50E8E">
        <w:rPr>
          <w:rFonts w:asciiTheme="minorHAnsi" w:hAnsiTheme="minorHAnsi" w:cs="Courier New"/>
        </w:rPr>
        <w:t>Effects of Cervical Adjustments on Lateral Flexion Passive End-Range Asymmetry and on Blood Pressure, Heart Rate, and Plasma Catecholamine Levels.  J.M.P.T.  October, 1991.</w:t>
      </w:r>
    </w:p>
    <w:p w14:paraId="5D52C95D" w14:textId="77777777" w:rsidR="00983D59" w:rsidRPr="00F50E8E" w:rsidRDefault="00983D59" w:rsidP="00983D59">
      <w:pPr>
        <w:rPr>
          <w:rFonts w:asciiTheme="minorHAnsi" w:hAnsiTheme="minorHAnsi" w:cs="Courier New"/>
        </w:rPr>
      </w:pPr>
    </w:p>
    <w:p w14:paraId="4C03E554" w14:textId="77777777" w:rsidR="00983D59" w:rsidRPr="00F50E8E" w:rsidRDefault="00983D59" w:rsidP="00983D59">
      <w:pPr>
        <w:rPr>
          <w:rFonts w:asciiTheme="minorHAnsi" w:hAnsiTheme="minorHAnsi" w:cs="Courier New"/>
        </w:rPr>
      </w:pPr>
      <w:r w:rsidRPr="00F50E8E">
        <w:rPr>
          <w:rFonts w:asciiTheme="minorHAnsi" w:hAnsiTheme="minorHAnsi" w:cs="Courier New"/>
        </w:rPr>
        <w:t>The Inter- and Intra-Examiner Reliability of a Paraspinal Skin Temperature Instrument.  J.M.P.T.  August, 1991.</w:t>
      </w:r>
    </w:p>
    <w:p w14:paraId="4C819A9C" w14:textId="77777777" w:rsidR="00983D59" w:rsidRPr="00F50E8E" w:rsidRDefault="00983D59" w:rsidP="00983D59">
      <w:pPr>
        <w:rPr>
          <w:rFonts w:asciiTheme="minorHAnsi" w:hAnsiTheme="minorHAnsi" w:cs="Courier New"/>
        </w:rPr>
      </w:pPr>
    </w:p>
    <w:p w14:paraId="23153D5F" w14:textId="77777777" w:rsidR="00983D59" w:rsidRPr="00F50E8E" w:rsidRDefault="00983D59" w:rsidP="00983D59">
      <w:pPr>
        <w:rPr>
          <w:rFonts w:asciiTheme="minorHAnsi" w:hAnsiTheme="minorHAnsi" w:cs="Courier New"/>
        </w:rPr>
      </w:pPr>
      <w:r w:rsidRPr="00F50E8E">
        <w:rPr>
          <w:rFonts w:asciiTheme="minorHAnsi" w:hAnsiTheme="minorHAnsi" w:cs="Courier New"/>
        </w:rPr>
        <w:t>Chiropractic Inclusion in the Treatment of Injured Athletes.  ICA Review. February, 1998.</w:t>
      </w:r>
    </w:p>
    <w:p w14:paraId="00E0322B" w14:textId="77777777" w:rsidR="00983D59" w:rsidRPr="00F50E8E" w:rsidRDefault="00983D59" w:rsidP="00983D59">
      <w:pPr>
        <w:rPr>
          <w:rFonts w:asciiTheme="minorHAnsi" w:hAnsiTheme="minorHAnsi" w:cs="Courier New"/>
        </w:rPr>
      </w:pPr>
    </w:p>
    <w:p w14:paraId="33F14821" w14:textId="77777777" w:rsidR="00983D59" w:rsidRPr="00F50E8E" w:rsidRDefault="00983D59" w:rsidP="00983D59">
      <w:pPr>
        <w:rPr>
          <w:rFonts w:asciiTheme="minorHAnsi" w:hAnsiTheme="minorHAnsi" w:cs="Courier New"/>
        </w:rPr>
      </w:pPr>
      <w:r w:rsidRPr="00F50E8E">
        <w:rPr>
          <w:rFonts w:asciiTheme="minorHAnsi" w:hAnsiTheme="minorHAnsi" w:cs="Courier New"/>
        </w:rPr>
        <w:t>Manipulation Under Anesthesia – A study of four cases -JMPT, September, 2005.</w:t>
      </w:r>
    </w:p>
    <w:p w14:paraId="4A68EFC8" w14:textId="77777777" w:rsidR="00983D59" w:rsidRPr="00F50E8E" w:rsidRDefault="00983D59" w:rsidP="00983D59">
      <w:pPr>
        <w:rPr>
          <w:rFonts w:asciiTheme="minorHAnsi" w:hAnsiTheme="minorHAnsi" w:cs="Courier New"/>
        </w:rPr>
      </w:pPr>
    </w:p>
    <w:p w14:paraId="36C3B02C" w14:textId="77777777" w:rsidR="00983D59" w:rsidRPr="00F50E8E" w:rsidRDefault="00983D59" w:rsidP="00983D59">
      <w:pPr>
        <w:rPr>
          <w:rFonts w:asciiTheme="minorHAnsi" w:hAnsiTheme="minorHAnsi" w:cs="Courier New"/>
        </w:rPr>
      </w:pPr>
      <w:r w:rsidRPr="00F50E8E">
        <w:rPr>
          <w:rFonts w:asciiTheme="minorHAnsi" w:hAnsiTheme="minorHAnsi" w:cs="Courier New"/>
        </w:rPr>
        <w:t>Manipulation Under Anesthesia: A safe, effective, and cost-effective procedures for suitable candidates. LexisNexis, Emerging Issues 5082. June, 2010.</w:t>
      </w:r>
    </w:p>
    <w:p w14:paraId="0C4A6858" w14:textId="77777777" w:rsidR="00983D59" w:rsidRPr="00F50E8E" w:rsidRDefault="00983D59" w:rsidP="00983D59">
      <w:pPr>
        <w:rPr>
          <w:rFonts w:asciiTheme="minorHAnsi" w:hAnsiTheme="minorHAnsi" w:cs="Courier New"/>
        </w:rPr>
      </w:pPr>
    </w:p>
    <w:p w14:paraId="1D91C213" w14:textId="77777777" w:rsidR="00983D59" w:rsidRPr="00F50E8E" w:rsidRDefault="00983D59" w:rsidP="00983D59">
      <w:pPr>
        <w:rPr>
          <w:rFonts w:asciiTheme="minorHAnsi" w:hAnsiTheme="minorHAnsi" w:cs="Courier New"/>
        </w:rPr>
      </w:pPr>
      <w:r w:rsidRPr="00F50E8E">
        <w:rPr>
          <w:rFonts w:asciiTheme="minorHAnsi" w:hAnsiTheme="minorHAnsi" w:cs="Courier New"/>
        </w:rPr>
        <w:t>Guidelines for the practice and performance of manipulation under anesthesia. Chiropractic and Manual Therapies, 2014, 22:7</w:t>
      </w:r>
    </w:p>
    <w:p w14:paraId="7BCF1F07" w14:textId="77777777" w:rsidR="00983D59" w:rsidRPr="00F50E8E" w:rsidRDefault="00983D59" w:rsidP="00983D59">
      <w:pPr>
        <w:rPr>
          <w:rFonts w:asciiTheme="minorHAnsi" w:hAnsiTheme="minorHAnsi" w:cs="Courier New"/>
        </w:rPr>
      </w:pPr>
    </w:p>
    <w:p w14:paraId="53E63E5C" w14:textId="77777777" w:rsidR="00983D59" w:rsidRPr="00F50E8E" w:rsidRDefault="00983D59" w:rsidP="00983D59">
      <w:pPr>
        <w:rPr>
          <w:rFonts w:asciiTheme="minorHAnsi" w:hAnsiTheme="minorHAnsi" w:cs="Courier New"/>
          <w:b/>
        </w:rPr>
      </w:pPr>
    </w:p>
    <w:p w14:paraId="42F34223" w14:textId="77777777" w:rsidR="00983D59" w:rsidRPr="00F50E8E" w:rsidRDefault="00983D59" w:rsidP="00983D59">
      <w:pPr>
        <w:rPr>
          <w:rFonts w:asciiTheme="minorHAnsi" w:hAnsiTheme="minorHAnsi" w:cs="Courier New"/>
          <w:b/>
        </w:rPr>
      </w:pPr>
      <w:r w:rsidRPr="00F50E8E">
        <w:rPr>
          <w:rFonts w:asciiTheme="minorHAnsi" w:hAnsiTheme="minorHAnsi" w:cs="Courier New"/>
          <w:b/>
        </w:rPr>
        <w:t>TEXTBOOK CONTRIBUTOR</w:t>
      </w:r>
    </w:p>
    <w:p w14:paraId="093D1614" w14:textId="77777777" w:rsidR="00983D59" w:rsidRPr="00F50E8E" w:rsidRDefault="00983D59" w:rsidP="00983D59">
      <w:pPr>
        <w:rPr>
          <w:rFonts w:asciiTheme="minorHAnsi" w:hAnsiTheme="minorHAnsi" w:cs="Courier New"/>
        </w:rPr>
      </w:pPr>
    </w:p>
    <w:p w14:paraId="0784BD2F" w14:textId="77777777" w:rsidR="00983D59" w:rsidRPr="00F50E8E" w:rsidRDefault="00983D59" w:rsidP="00983D59">
      <w:pPr>
        <w:rPr>
          <w:rFonts w:asciiTheme="minorHAnsi" w:hAnsiTheme="minorHAnsi" w:cs="Courier New"/>
        </w:rPr>
      </w:pPr>
      <w:r w:rsidRPr="00F50E8E">
        <w:rPr>
          <w:rFonts w:asciiTheme="minorHAnsi" w:hAnsiTheme="minorHAnsi" w:cs="Courier New"/>
        </w:rPr>
        <w:t>Textbook of Clinical Chiropractic:  A Specific Biomechanical Approach.  Edited by G. Plaugher and M. Lopes.  Williams and Wilkins, 1992.</w:t>
      </w:r>
    </w:p>
    <w:p w14:paraId="0A5A653B" w14:textId="77777777" w:rsidR="00983D59" w:rsidRPr="00F50E8E" w:rsidRDefault="00983D59" w:rsidP="00983D59">
      <w:pPr>
        <w:rPr>
          <w:rFonts w:asciiTheme="minorHAnsi" w:hAnsiTheme="minorHAnsi" w:cs="Courier New"/>
        </w:rPr>
      </w:pPr>
    </w:p>
    <w:p w14:paraId="48EA41E7" w14:textId="77777777" w:rsidR="00983D59" w:rsidRPr="00F50E8E" w:rsidRDefault="00983D59" w:rsidP="00983D59">
      <w:pPr>
        <w:rPr>
          <w:rFonts w:asciiTheme="minorHAnsi" w:hAnsiTheme="minorHAnsi"/>
        </w:rPr>
      </w:pPr>
      <w:proofErr w:type="spellStart"/>
      <w:r w:rsidRPr="00F50E8E">
        <w:rPr>
          <w:rFonts w:asciiTheme="minorHAnsi" w:hAnsiTheme="minorHAnsi" w:cs="Courier New"/>
        </w:rPr>
        <w:t>Somatovisceral</w:t>
      </w:r>
      <w:proofErr w:type="spellEnd"/>
      <w:r w:rsidRPr="00F50E8E">
        <w:rPr>
          <w:rFonts w:asciiTheme="minorHAnsi" w:hAnsiTheme="minorHAnsi" w:cs="Courier New"/>
        </w:rPr>
        <w:t xml:space="preserve"> Effects in Chiropractic.  Edited by C. </w:t>
      </w:r>
      <w:proofErr w:type="spellStart"/>
      <w:r w:rsidRPr="00F50E8E">
        <w:rPr>
          <w:rFonts w:asciiTheme="minorHAnsi" w:hAnsiTheme="minorHAnsi" w:cs="Courier New"/>
        </w:rPr>
        <w:t>Masarsky</w:t>
      </w:r>
      <w:proofErr w:type="spellEnd"/>
      <w:r w:rsidRPr="00F50E8E">
        <w:rPr>
          <w:rFonts w:asciiTheme="minorHAnsi" w:hAnsiTheme="minorHAnsi" w:cs="Courier New"/>
        </w:rPr>
        <w:t xml:space="preserve"> and Marion </w:t>
      </w:r>
      <w:proofErr w:type="spellStart"/>
      <w:r w:rsidRPr="00F50E8E">
        <w:rPr>
          <w:rFonts w:asciiTheme="minorHAnsi" w:hAnsiTheme="minorHAnsi" w:cs="Courier New"/>
        </w:rPr>
        <w:t>Masarsky</w:t>
      </w:r>
      <w:proofErr w:type="spellEnd"/>
      <w:r w:rsidRPr="00F50E8E">
        <w:rPr>
          <w:rFonts w:asciiTheme="minorHAnsi" w:hAnsiTheme="minorHAnsi" w:cs="Courier New"/>
        </w:rPr>
        <w:t>.  Churchill Livingstone, New York, New York.</w:t>
      </w:r>
      <w:bookmarkEnd w:id="0"/>
    </w:p>
    <w:p w14:paraId="04F44F89" w14:textId="7535560E" w:rsidR="00BE21CE" w:rsidRDefault="00A15717">
      <w:r>
        <w:rPr>
          <w:noProof/>
        </w:rPr>
        <mc:AlternateContent>
          <mc:Choice Requires="wps">
            <w:drawing>
              <wp:anchor distT="0" distB="0" distL="114300" distR="114300" simplePos="0" relativeHeight="251655680" behindDoc="0" locked="0" layoutInCell="1" allowOverlap="1" wp14:anchorId="38270816" wp14:editId="1A3359EA">
                <wp:simplePos x="0" y="0"/>
                <wp:positionH relativeFrom="column">
                  <wp:posOffset>-2419985</wp:posOffset>
                </wp:positionH>
                <wp:positionV relativeFrom="paragraph">
                  <wp:posOffset>-1143000</wp:posOffset>
                </wp:positionV>
                <wp:extent cx="1234440" cy="7620"/>
                <wp:effectExtent l="0" t="0" r="4445" b="190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762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5AF75" id="Rectangle 10" o:spid="_x0000_s1026" style="position:absolute;margin-left:-190.55pt;margin-top:-90pt;width:97.2pt;height:.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" fillcolor="#333" stroked="f"/>
            </w:pict>
          </mc:Fallback>
        </mc:AlternateContent>
      </w:r>
      <w:r>
        <w:rPr>
          <w:noProof/>
        </w:rPr>
        <mc:AlternateContent>
          <mc:Choice Requires="wps">
            <w:drawing>
              <wp:anchor distT="0" distB="0" distL="114300" distR="114300" simplePos="0" relativeHeight="251656704" behindDoc="0" locked="0" layoutInCell="1" allowOverlap="1" wp14:anchorId="3499DB9D" wp14:editId="0D8AE0D1">
                <wp:simplePos x="0" y="0"/>
                <wp:positionH relativeFrom="column">
                  <wp:posOffset>-2419985</wp:posOffset>
                </wp:positionH>
                <wp:positionV relativeFrom="paragraph">
                  <wp:posOffset>-1143000</wp:posOffset>
                </wp:positionV>
                <wp:extent cx="1234440" cy="7620"/>
                <wp:effectExtent l="0" t="0" r="4445" b="190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762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43459" id="Rectangle 9" o:spid="_x0000_s1026" style="position:absolute;margin-left:-190.55pt;margin-top:-90pt;width:97.2pt;height:.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" fillcolor="#333" stroked="f"/>
            </w:pict>
          </mc:Fallback>
        </mc:AlternateContent>
      </w:r>
      <w:r>
        <w:rPr>
          <w:noProof/>
        </w:rPr>
        <mc:AlternateContent>
          <mc:Choice Requires="wps">
            <w:drawing>
              <wp:anchor distT="0" distB="0" distL="114300" distR="114300" simplePos="0" relativeHeight="251657728" behindDoc="0" locked="0" layoutInCell="1" allowOverlap="1" wp14:anchorId="23DF700B" wp14:editId="4DDA1FBA">
                <wp:simplePos x="0" y="0"/>
                <wp:positionH relativeFrom="column">
                  <wp:posOffset>-2419985</wp:posOffset>
                </wp:positionH>
                <wp:positionV relativeFrom="paragraph">
                  <wp:posOffset>-1143000</wp:posOffset>
                </wp:positionV>
                <wp:extent cx="1234440" cy="7620"/>
                <wp:effectExtent l="0" t="0" r="4445" b="190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762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3BA15" id="Rectangle 8" o:spid="_x0000_s1026" style="position:absolute;margin-left:-190.55pt;margin-top:-90pt;width:97.2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" fillcolor="#333" stroked="f"/>
            </w:pict>
          </mc:Fallback>
        </mc:AlternateContent>
      </w:r>
      <w:r>
        <w:rPr>
          <w:noProof/>
        </w:rPr>
        <mc:AlternateContent>
          <mc:Choice Requires="wps">
            <w:drawing>
              <wp:anchor distT="0" distB="0" distL="114300" distR="114300" simplePos="0" relativeHeight="251658752" behindDoc="0" locked="0" layoutInCell="1" allowOverlap="1" wp14:anchorId="43FFF238" wp14:editId="4CFC2B67">
                <wp:simplePos x="0" y="0"/>
                <wp:positionH relativeFrom="column">
                  <wp:posOffset>-2419985</wp:posOffset>
                </wp:positionH>
                <wp:positionV relativeFrom="paragraph">
                  <wp:posOffset>-1143000</wp:posOffset>
                </wp:positionV>
                <wp:extent cx="1234440" cy="7620"/>
                <wp:effectExtent l="0" t="0" r="4445" b="190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762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01BED" id="Rectangle 7" o:spid="_x0000_s1026" style="position:absolute;margin-left:-190.55pt;margin-top:-90pt;width:97.2pt;height:.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" fillcolor="#333" stroked="f"/>
            </w:pict>
          </mc:Fallback>
        </mc:AlternateContent>
      </w:r>
    </w:p>
    <w:sectPr w:rsidR="00BE21CE" w:rsidSect="00E854E7">
      <w:footerReference w:type="default" r:id="rId11"/>
      <w:pgSz w:w="12240" w:h="15840"/>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DA728" w14:textId="77777777" w:rsidR="00F665E4" w:rsidRDefault="00F665E4" w:rsidP="00983D59">
      <w:r>
        <w:separator/>
      </w:r>
    </w:p>
  </w:endnote>
  <w:endnote w:type="continuationSeparator" w:id="0">
    <w:p w14:paraId="20055FD0" w14:textId="77777777" w:rsidR="00F665E4" w:rsidRDefault="00F665E4" w:rsidP="0098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 Times 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634788"/>
      <w:docPartObj>
        <w:docPartGallery w:val="Page Numbers (Bottom of Page)"/>
        <w:docPartUnique/>
      </w:docPartObj>
    </w:sdtPr>
    <w:sdtEndPr>
      <w:rPr>
        <w:color w:val="7F7F7F" w:themeColor="background1" w:themeShade="7F"/>
        <w:spacing w:val="60"/>
      </w:rPr>
    </w:sdtEndPr>
    <w:sdtContent>
      <w:p w14:paraId="3DDB25B4" w14:textId="55B99A34" w:rsidR="00CB6E9A" w:rsidRDefault="00CB6E9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5A21424" w14:textId="77777777" w:rsidR="00CB6E9A" w:rsidRDefault="00CB6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058F" w14:textId="77777777" w:rsidR="00F665E4" w:rsidRDefault="00F665E4" w:rsidP="00983D59">
      <w:r>
        <w:separator/>
      </w:r>
    </w:p>
  </w:footnote>
  <w:footnote w:type="continuationSeparator" w:id="0">
    <w:p w14:paraId="64F12518" w14:textId="77777777" w:rsidR="00F665E4" w:rsidRDefault="00F665E4" w:rsidP="00983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3DF3"/>
    <w:multiLevelType w:val="hybridMultilevel"/>
    <w:tmpl w:val="A7E6A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153C5"/>
    <w:multiLevelType w:val="hybridMultilevel"/>
    <w:tmpl w:val="CCA22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B7BAB"/>
    <w:multiLevelType w:val="hybridMultilevel"/>
    <w:tmpl w:val="0F44EC4A"/>
    <w:lvl w:ilvl="0" w:tplc="3CBE9964">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C12A2"/>
    <w:multiLevelType w:val="hybridMultilevel"/>
    <w:tmpl w:val="EB104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422871"/>
    <w:multiLevelType w:val="hybridMultilevel"/>
    <w:tmpl w:val="52341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E7165E"/>
    <w:multiLevelType w:val="hybridMultilevel"/>
    <w:tmpl w:val="5E8EF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876AA9"/>
    <w:multiLevelType w:val="hybridMultilevel"/>
    <w:tmpl w:val="6B3E9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C07891"/>
    <w:multiLevelType w:val="hybridMultilevel"/>
    <w:tmpl w:val="A1A6C4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2A000BD"/>
    <w:multiLevelType w:val="hybridMultilevel"/>
    <w:tmpl w:val="941464D0"/>
    <w:lvl w:ilvl="0" w:tplc="E69A58FA">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14A1A"/>
    <w:multiLevelType w:val="hybridMultilevel"/>
    <w:tmpl w:val="1622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C20035"/>
    <w:multiLevelType w:val="hybridMultilevel"/>
    <w:tmpl w:val="37F04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EB64B1"/>
    <w:multiLevelType w:val="hybridMultilevel"/>
    <w:tmpl w:val="508A1BA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16cid:durableId="428161804">
    <w:abstractNumId w:val="3"/>
  </w:num>
  <w:num w:numId="2" w16cid:durableId="1283535120">
    <w:abstractNumId w:val="7"/>
  </w:num>
  <w:num w:numId="3" w16cid:durableId="751659207">
    <w:abstractNumId w:val="0"/>
  </w:num>
  <w:num w:numId="4" w16cid:durableId="2133092189">
    <w:abstractNumId w:val="4"/>
  </w:num>
  <w:num w:numId="5" w16cid:durableId="1791434700">
    <w:abstractNumId w:val="10"/>
  </w:num>
  <w:num w:numId="6" w16cid:durableId="1648126440">
    <w:abstractNumId w:val="5"/>
  </w:num>
  <w:num w:numId="7" w16cid:durableId="213739604">
    <w:abstractNumId w:val="6"/>
  </w:num>
  <w:num w:numId="8" w16cid:durableId="957875595">
    <w:abstractNumId w:val="1"/>
  </w:num>
  <w:num w:numId="9" w16cid:durableId="1558663261">
    <w:abstractNumId w:val="8"/>
  </w:num>
  <w:num w:numId="10" w16cid:durableId="1083142107">
    <w:abstractNumId w:val="11"/>
  </w:num>
  <w:num w:numId="11" w16cid:durableId="413403672">
    <w:abstractNumId w:val="9"/>
  </w:num>
  <w:num w:numId="12" w16cid:durableId="2026587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A6D"/>
    <w:rsid w:val="00007C1B"/>
    <w:rsid w:val="00022AA9"/>
    <w:rsid w:val="00050FAC"/>
    <w:rsid w:val="000543CA"/>
    <w:rsid w:val="000A5A2E"/>
    <w:rsid w:val="000A6466"/>
    <w:rsid w:val="000E17EE"/>
    <w:rsid w:val="000E30A3"/>
    <w:rsid w:val="000E3365"/>
    <w:rsid w:val="0011638A"/>
    <w:rsid w:val="00176EB3"/>
    <w:rsid w:val="00185B3F"/>
    <w:rsid w:val="00194CF9"/>
    <w:rsid w:val="001A1BCA"/>
    <w:rsid w:val="001C63FF"/>
    <w:rsid w:val="001D1700"/>
    <w:rsid w:val="001E6FC5"/>
    <w:rsid w:val="001E78C7"/>
    <w:rsid w:val="001F16CD"/>
    <w:rsid w:val="00206B14"/>
    <w:rsid w:val="00212BF9"/>
    <w:rsid w:val="00226650"/>
    <w:rsid w:val="00276299"/>
    <w:rsid w:val="00286E23"/>
    <w:rsid w:val="00290BC3"/>
    <w:rsid w:val="002B4F45"/>
    <w:rsid w:val="002B5395"/>
    <w:rsid w:val="002D244E"/>
    <w:rsid w:val="002F3318"/>
    <w:rsid w:val="002F3DB9"/>
    <w:rsid w:val="00304B88"/>
    <w:rsid w:val="00320768"/>
    <w:rsid w:val="00354DCE"/>
    <w:rsid w:val="003A48D7"/>
    <w:rsid w:val="003B1ABF"/>
    <w:rsid w:val="003B27BE"/>
    <w:rsid w:val="003C7258"/>
    <w:rsid w:val="003F2127"/>
    <w:rsid w:val="00420285"/>
    <w:rsid w:val="00450FCC"/>
    <w:rsid w:val="004C422E"/>
    <w:rsid w:val="004D354F"/>
    <w:rsid w:val="004E728E"/>
    <w:rsid w:val="00520F64"/>
    <w:rsid w:val="005255D4"/>
    <w:rsid w:val="00526838"/>
    <w:rsid w:val="005306CC"/>
    <w:rsid w:val="005467AC"/>
    <w:rsid w:val="0056258D"/>
    <w:rsid w:val="005806B2"/>
    <w:rsid w:val="00591540"/>
    <w:rsid w:val="005A2DDE"/>
    <w:rsid w:val="005B1EF0"/>
    <w:rsid w:val="005D3EBC"/>
    <w:rsid w:val="00630B81"/>
    <w:rsid w:val="00687931"/>
    <w:rsid w:val="006B155E"/>
    <w:rsid w:val="006B5ADA"/>
    <w:rsid w:val="006B6D61"/>
    <w:rsid w:val="006D2C24"/>
    <w:rsid w:val="00710FF3"/>
    <w:rsid w:val="00746C08"/>
    <w:rsid w:val="0077428A"/>
    <w:rsid w:val="00775065"/>
    <w:rsid w:val="00781AE8"/>
    <w:rsid w:val="007A0943"/>
    <w:rsid w:val="007A603F"/>
    <w:rsid w:val="007E6A5B"/>
    <w:rsid w:val="00847468"/>
    <w:rsid w:val="00874AFF"/>
    <w:rsid w:val="008C29A0"/>
    <w:rsid w:val="008D4F05"/>
    <w:rsid w:val="008F13F8"/>
    <w:rsid w:val="00904FD4"/>
    <w:rsid w:val="009164D2"/>
    <w:rsid w:val="00921649"/>
    <w:rsid w:val="00945FB7"/>
    <w:rsid w:val="009577DC"/>
    <w:rsid w:val="00963163"/>
    <w:rsid w:val="00983D59"/>
    <w:rsid w:val="009900A3"/>
    <w:rsid w:val="00997C86"/>
    <w:rsid w:val="009A7EB6"/>
    <w:rsid w:val="009F1C89"/>
    <w:rsid w:val="00A15717"/>
    <w:rsid w:val="00A1623D"/>
    <w:rsid w:val="00A179EB"/>
    <w:rsid w:val="00A32C49"/>
    <w:rsid w:val="00A57190"/>
    <w:rsid w:val="00B07A6D"/>
    <w:rsid w:val="00B1781C"/>
    <w:rsid w:val="00B9265E"/>
    <w:rsid w:val="00BB507B"/>
    <w:rsid w:val="00BC04BB"/>
    <w:rsid w:val="00BE21CE"/>
    <w:rsid w:val="00C114FF"/>
    <w:rsid w:val="00C20636"/>
    <w:rsid w:val="00C73171"/>
    <w:rsid w:val="00C87F8B"/>
    <w:rsid w:val="00CA2B9C"/>
    <w:rsid w:val="00CA586A"/>
    <w:rsid w:val="00CB6E9A"/>
    <w:rsid w:val="00CC15EE"/>
    <w:rsid w:val="00D0080C"/>
    <w:rsid w:val="00D050DD"/>
    <w:rsid w:val="00D23E59"/>
    <w:rsid w:val="00D242B0"/>
    <w:rsid w:val="00D74159"/>
    <w:rsid w:val="00DD3F71"/>
    <w:rsid w:val="00DF70CF"/>
    <w:rsid w:val="00E00FF4"/>
    <w:rsid w:val="00E04615"/>
    <w:rsid w:val="00E13293"/>
    <w:rsid w:val="00E155E0"/>
    <w:rsid w:val="00E43BF0"/>
    <w:rsid w:val="00E54E1F"/>
    <w:rsid w:val="00E5749B"/>
    <w:rsid w:val="00E854E7"/>
    <w:rsid w:val="00E856AE"/>
    <w:rsid w:val="00E94739"/>
    <w:rsid w:val="00EF316C"/>
    <w:rsid w:val="00F00A10"/>
    <w:rsid w:val="00F220DB"/>
    <w:rsid w:val="00F24C17"/>
    <w:rsid w:val="00F34DB7"/>
    <w:rsid w:val="00F60A87"/>
    <w:rsid w:val="00F665E4"/>
    <w:rsid w:val="00F71414"/>
    <w:rsid w:val="00F81B0A"/>
    <w:rsid w:val="00F93F5D"/>
    <w:rsid w:val="00FA4ABA"/>
    <w:rsid w:val="00FA5D8F"/>
    <w:rsid w:val="00FE3175"/>
    <w:rsid w:val="00FF1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C9150"/>
  <w15:docId w15:val="{48562035-713E-490A-B463-DD1E9F4D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4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854E7"/>
    <w:pPr>
      <w:autoSpaceDE w:val="0"/>
      <w:autoSpaceDN w:val="0"/>
      <w:adjustRightInd w:val="0"/>
      <w:spacing w:line="240" w:lineRule="atLeast"/>
    </w:pPr>
    <w:rPr>
      <w:color w:val="000000"/>
    </w:rPr>
  </w:style>
  <w:style w:type="character" w:styleId="Hyperlink">
    <w:name w:val="Hyperlink"/>
    <w:basedOn w:val="DefaultParagraphFont"/>
    <w:rsid w:val="00BE21CE"/>
    <w:rPr>
      <w:color w:val="0000FF"/>
      <w:u w:val="single"/>
    </w:rPr>
  </w:style>
  <w:style w:type="paragraph" w:styleId="BalloonText">
    <w:name w:val="Balloon Text"/>
    <w:basedOn w:val="Normal"/>
    <w:link w:val="BalloonTextChar"/>
    <w:rsid w:val="00290BC3"/>
    <w:rPr>
      <w:rFonts w:ascii="Tahoma" w:hAnsi="Tahoma" w:cs="Tahoma"/>
      <w:sz w:val="16"/>
      <w:szCs w:val="16"/>
    </w:rPr>
  </w:style>
  <w:style w:type="character" w:customStyle="1" w:styleId="BalloonTextChar">
    <w:name w:val="Balloon Text Char"/>
    <w:basedOn w:val="DefaultParagraphFont"/>
    <w:link w:val="BalloonText"/>
    <w:rsid w:val="00290BC3"/>
    <w:rPr>
      <w:rFonts w:ascii="Tahoma" w:hAnsi="Tahoma" w:cs="Tahoma"/>
      <w:sz w:val="16"/>
      <w:szCs w:val="16"/>
    </w:rPr>
  </w:style>
  <w:style w:type="character" w:styleId="UnresolvedMention">
    <w:name w:val="Unresolved Mention"/>
    <w:basedOn w:val="DefaultParagraphFont"/>
    <w:uiPriority w:val="99"/>
    <w:semiHidden/>
    <w:unhideWhenUsed/>
    <w:rsid w:val="00945FB7"/>
    <w:rPr>
      <w:color w:val="808080"/>
      <w:shd w:val="clear" w:color="auto" w:fill="E6E6E6"/>
    </w:rPr>
  </w:style>
  <w:style w:type="paragraph" w:styleId="Header">
    <w:name w:val="header"/>
    <w:basedOn w:val="Normal"/>
    <w:link w:val="HeaderChar"/>
    <w:rsid w:val="00983D59"/>
    <w:pPr>
      <w:tabs>
        <w:tab w:val="center" w:pos="4320"/>
        <w:tab w:val="right" w:pos="8640"/>
      </w:tabs>
    </w:pPr>
  </w:style>
  <w:style w:type="character" w:customStyle="1" w:styleId="HeaderChar">
    <w:name w:val="Header Char"/>
    <w:basedOn w:val="DefaultParagraphFont"/>
    <w:link w:val="Header"/>
    <w:rsid w:val="00983D59"/>
    <w:rPr>
      <w:sz w:val="24"/>
      <w:szCs w:val="24"/>
    </w:rPr>
  </w:style>
  <w:style w:type="paragraph" w:styleId="NormalWeb">
    <w:name w:val="Normal (Web)"/>
    <w:basedOn w:val="Normal"/>
    <w:uiPriority w:val="99"/>
    <w:unhideWhenUsed/>
    <w:rsid w:val="00983D59"/>
    <w:pPr>
      <w:spacing w:before="100" w:beforeAutospacing="1" w:after="100" w:afterAutospacing="1"/>
    </w:pPr>
  </w:style>
  <w:style w:type="paragraph" w:styleId="ListParagraph">
    <w:name w:val="List Paragraph"/>
    <w:basedOn w:val="Normal"/>
    <w:uiPriority w:val="34"/>
    <w:qFormat/>
    <w:rsid w:val="00983D59"/>
    <w:pPr>
      <w:ind w:left="720"/>
      <w:contextualSpacing/>
    </w:pPr>
  </w:style>
  <w:style w:type="paragraph" w:styleId="Footer">
    <w:name w:val="footer"/>
    <w:basedOn w:val="Normal"/>
    <w:link w:val="FooterChar"/>
    <w:uiPriority w:val="99"/>
    <w:unhideWhenUsed/>
    <w:rsid w:val="00983D59"/>
    <w:pPr>
      <w:tabs>
        <w:tab w:val="center" w:pos="4680"/>
        <w:tab w:val="right" w:pos="9360"/>
      </w:tabs>
    </w:pPr>
  </w:style>
  <w:style w:type="character" w:customStyle="1" w:styleId="FooterChar">
    <w:name w:val="Footer Char"/>
    <w:basedOn w:val="DefaultParagraphFont"/>
    <w:link w:val="Footer"/>
    <w:uiPriority w:val="99"/>
    <w:rsid w:val="00983D59"/>
    <w:rPr>
      <w:sz w:val="24"/>
      <w:szCs w:val="24"/>
    </w:rPr>
  </w:style>
  <w:style w:type="character" w:styleId="FollowedHyperlink">
    <w:name w:val="FollowedHyperlink"/>
    <w:basedOn w:val="DefaultParagraphFont"/>
    <w:semiHidden/>
    <w:unhideWhenUsed/>
    <w:rsid w:val="00286E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emat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rCremata.com" TargetMode="External"/><Relationship Id="rId4" Type="http://schemas.openxmlformats.org/officeDocument/2006/relationships/webSettings" Target="webSettings.xml"/><Relationship Id="rId9" Type="http://schemas.openxmlformats.org/officeDocument/2006/relationships/hyperlink" Target="mailto:Cremata@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20Cremata\Desktop\FCG%20stat%206.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FCG stat 6.18</Template>
  <TotalTime>1</TotalTime>
  <Pages>9</Pages>
  <Words>1398</Words>
  <Characters>9899</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Whole Family Chiropractic</Company>
  <LinksUpToDate>false</LinksUpToDate>
  <CharactersWithSpaces>11275</CharactersWithSpaces>
  <SharedDoc>false</SharedDoc>
  <HLinks>
    <vt:vector size="6" baseType="variant">
      <vt:variant>
        <vt:i4>4653064</vt:i4>
      </vt:variant>
      <vt:variant>
        <vt:i4>0</vt:i4>
      </vt:variant>
      <vt:variant>
        <vt:i4>0</vt:i4>
      </vt:variant>
      <vt:variant>
        <vt:i4>5</vt:i4>
      </vt:variant>
      <vt:variant>
        <vt:lpwstr>http://www.drcremata.com/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 Cremata</dc:creator>
  <cp:lastModifiedBy>Edward Cremata</cp:lastModifiedBy>
  <cp:revision>2</cp:revision>
  <cp:lastPrinted>2006-10-28T18:30:00Z</cp:lastPrinted>
  <dcterms:created xsi:type="dcterms:W3CDTF">2023-11-19T17:44:00Z</dcterms:created>
  <dcterms:modified xsi:type="dcterms:W3CDTF">2023-11-19T17:44:00Z</dcterms:modified>
</cp:coreProperties>
</file>